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20C1D" w:rsidRPr="00DD5BF5" w:rsidTr="0001773B">
        <w:tc>
          <w:tcPr>
            <w:tcW w:w="9923" w:type="dxa"/>
          </w:tcPr>
          <w:p w:rsidR="00920C1D" w:rsidRPr="00DD5BF5" w:rsidRDefault="00C24AE8" w:rsidP="00920C1D">
            <w:pPr>
              <w:ind w:left="4536" w:firstLine="0"/>
              <w:outlineLvl w:val="0"/>
              <w:rPr>
                <w:sz w:val="20"/>
              </w:rPr>
            </w:pPr>
            <w:r w:rsidRPr="00C24AE8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55pt;height:38.55pt">
                  <v:imagedata r:id="rId11" o:title="novosib2"/>
                </v:shape>
              </w:pict>
            </w:r>
          </w:p>
          <w:p w:rsidR="00920C1D" w:rsidRPr="00DD5BF5" w:rsidRDefault="00920C1D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20C1D" w:rsidRPr="00DD5BF5" w:rsidRDefault="00920C1D" w:rsidP="00920C1D">
            <w:pPr>
              <w:ind w:left="2098" w:hanging="113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20C1D" w:rsidRPr="00DD5BF5" w:rsidRDefault="00920C1D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20C1D" w:rsidRPr="00DD5BF5" w:rsidRDefault="00920C1D" w:rsidP="00920C1D">
            <w:pPr>
              <w:ind w:left="2778" w:hanging="84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20C1D" w:rsidRPr="00DD5BF5" w:rsidRDefault="00920C1D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20C1D" w:rsidRPr="007861AD" w:rsidRDefault="00920C1D" w:rsidP="00920C1D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AF2642" w:rsidRPr="00AF2642">
              <w:rPr>
                <w:szCs w:val="28"/>
                <w:u w:val="single"/>
              </w:rPr>
              <w:t>26.11.2014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AF2642">
              <w:rPr>
                <w:szCs w:val="28"/>
                <w:u w:val="single"/>
              </w:rPr>
              <w:t>10294</w:t>
            </w:r>
            <w:r w:rsidRPr="007861AD">
              <w:rPr>
                <w:szCs w:val="28"/>
                <w:u w:val="single"/>
              </w:rPr>
              <w:tab/>
            </w:r>
          </w:p>
          <w:p w:rsidR="00920C1D" w:rsidRPr="00DD5BF5" w:rsidRDefault="00920C1D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5068B4" w:rsidRPr="00354F4B" w:rsidTr="00BA1615">
        <w:trPr>
          <w:trHeight w:val="583"/>
        </w:trPr>
        <w:tc>
          <w:tcPr>
            <w:tcW w:w="6379" w:type="dxa"/>
          </w:tcPr>
          <w:p w:rsidR="005068B4" w:rsidRPr="00354F4B" w:rsidRDefault="005068B4" w:rsidP="00E23922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 xml:space="preserve">проекта </w:t>
            </w:r>
            <w:r w:rsidR="003502F8" w:rsidRPr="00156CA6">
              <w:rPr>
                <w:szCs w:val="28"/>
              </w:rPr>
              <w:t>планировки</w:t>
            </w:r>
            <w:r w:rsidR="003502F8">
              <w:rPr>
                <w:szCs w:val="28"/>
              </w:rPr>
              <w:t xml:space="preserve"> территории,</w:t>
            </w:r>
            <w:r w:rsidR="003502F8" w:rsidRPr="00156CA6">
              <w:rPr>
                <w:szCs w:val="28"/>
              </w:rPr>
              <w:t xml:space="preserve"> </w:t>
            </w:r>
            <w:r w:rsidR="003502F8" w:rsidRPr="00C63A60">
              <w:rPr>
                <w:szCs w:val="28"/>
              </w:rPr>
              <w:t xml:space="preserve">ограниченной </w:t>
            </w:r>
            <w:r w:rsidR="003502F8">
              <w:rPr>
                <w:szCs w:val="28"/>
              </w:rPr>
              <w:t>полосой отвода железной дороги, площадью Энергетиков, проездом Энергетиков, перспективной Левобережной магистралью</w:t>
            </w:r>
            <w:r w:rsidR="00D91216">
              <w:rPr>
                <w:szCs w:val="28"/>
              </w:rPr>
              <w:t>,</w:t>
            </w:r>
            <w:r w:rsidR="003502F8" w:rsidRPr="00C63A60">
              <w:rPr>
                <w:szCs w:val="28"/>
              </w:rPr>
              <w:t xml:space="preserve"> </w:t>
            </w:r>
            <w:r w:rsidR="003502F8">
              <w:rPr>
                <w:szCs w:val="28"/>
              </w:rPr>
              <w:t>в Л</w:t>
            </w:r>
            <w:r w:rsidR="003502F8">
              <w:rPr>
                <w:szCs w:val="28"/>
              </w:rPr>
              <w:t>е</w:t>
            </w:r>
            <w:r w:rsidR="003502F8">
              <w:rPr>
                <w:szCs w:val="28"/>
              </w:rPr>
              <w:t xml:space="preserve">нинском </w:t>
            </w:r>
            <w:r w:rsidR="003502F8" w:rsidRPr="00C63A60">
              <w:rPr>
                <w:szCs w:val="28"/>
              </w:rPr>
              <w:t>районе</w:t>
            </w:r>
          </w:p>
        </w:tc>
      </w:tr>
    </w:tbl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354F4B" w:rsidRDefault="005068B4" w:rsidP="00325F2B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</w:t>
      </w:r>
      <w:r w:rsidR="008049BD">
        <w:rPr>
          <w:szCs w:val="28"/>
        </w:rPr>
        <w:t xml:space="preserve"> </w:t>
      </w:r>
      <w:r w:rsidRPr="00354F4B">
        <w:rPr>
          <w:szCs w:val="28"/>
        </w:rPr>
        <w:t>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</w:t>
      </w:r>
      <w:r w:rsidR="00E726A7">
        <w:rPr>
          <w:szCs w:val="28"/>
        </w:rPr>
        <w:t>от</w:t>
      </w:r>
      <w:r w:rsidR="00E726A7" w:rsidRPr="00F3588C">
        <w:rPr>
          <w:szCs w:val="28"/>
        </w:rPr>
        <w:t xml:space="preserve"> </w:t>
      </w:r>
      <w:r w:rsidR="00E726A7" w:rsidRPr="00E0515A">
        <w:rPr>
          <w:szCs w:val="28"/>
        </w:rPr>
        <w:t>04.09.2013</w:t>
      </w:r>
      <w:r w:rsidR="00E726A7">
        <w:rPr>
          <w:szCs w:val="28"/>
        </w:rPr>
        <w:t xml:space="preserve"> </w:t>
      </w:r>
      <w:r w:rsidR="00E726A7" w:rsidRPr="00E0515A">
        <w:rPr>
          <w:szCs w:val="28"/>
        </w:rPr>
        <w:t>№</w:t>
      </w:r>
      <w:r w:rsidR="00E726A7">
        <w:rPr>
          <w:szCs w:val="28"/>
        </w:rPr>
        <w:t xml:space="preserve"> </w:t>
      </w:r>
      <w:r w:rsidR="00E726A7" w:rsidRPr="00E0515A">
        <w:rPr>
          <w:szCs w:val="28"/>
        </w:rPr>
        <w:t>8349</w:t>
      </w:r>
      <w:r w:rsidR="00E726A7" w:rsidRPr="00354F4B">
        <w:rPr>
          <w:szCs w:val="28"/>
        </w:rPr>
        <w:t xml:space="preserve"> «</w:t>
      </w:r>
      <w:r w:rsidR="00E726A7" w:rsidRPr="00BF18D0">
        <w:rPr>
          <w:szCs w:val="28"/>
        </w:rPr>
        <w:t xml:space="preserve">О подготовке проекта </w:t>
      </w:r>
      <w:r w:rsidR="00E726A7" w:rsidRPr="00156CA6">
        <w:rPr>
          <w:szCs w:val="28"/>
        </w:rPr>
        <w:t>планировки</w:t>
      </w:r>
      <w:r w:rsidR="00E726A7">
        <w:rPr>
          <w:szCs w:val="28"/>
        </w:rPr>
        <w:t xml:space="preserve"> территории,</w:t>
      </w:r>
      <w:r w:rsidR="00E726A7" w:rsidRPr="00156CA6">
        <w:rPr>
          <w:szCs w:val="28"/>
        </w:rPr>
        <w:t xml:space="preserve"> </w:t>
      </w:r>
      <w:r w:rsidR="00E726A7" w:rsidRPr="00C63A60">
        <w:rPr>
          <w:szCs w:val="28"/>
        </w:rPr>
        <w:t xml:space="preserve">ограниченной </w:t>
      </w:r>
      <w:r w:rsidR="00E726A7">
        <w:rPr>
          <w:szCs w:val="28"/>
        </w:rPr>
        <w:t>полосой отвода железной дороги, площадью Энергетиков, прое</w:t>
      </w:r>
      <w:r w:rsidR="00E726A7">
        <w:rPr>
          <w:szCs w:val="28"/>
        </w:rPr>
        <w:t>з</w:t>
      </w:r>
      <w:r w:rsidR="00E726A7">
        <w:rPr>
          <w:szCs w:val="28"/>
        </w:rPr>
        <w:t>дом Энергетиков, перспективной Левобережной магистралью</w:t>
      </w:r>
      <w:r w:rsidR="00E726A7" w:rsidRPr="00C63A60">
        <w:rPr>
          <w:szCs w:val="28"/>
        </w:rPr>
        <w:t xml:space="preserve"> </w:t>
      </w:r>
      <w:r w:rsidR="00E726A7">
        <w:rPr>
          <w:szCs w:val="28"/>
        </w:rPr>
        <w:t xml:space="preserve">в Ленинском </w:t>
      </w:r>
      <w:r w:rsidR="00E726A7" w:rsidRPr="00C63A60">
        <w:rPr>
          <w:szCs w:val="28"/>
        </w:rPr>
        <w:t>ра</w:t>
      </w:r>
      <w:r w:rsidR="00E726A7" w:rsidRPr="00C63A60">
        <w:rPr>
          <w:szCs w:val="28"/>
        </w:rPr>
        <w:t>й</w:t>
      </w:r>
      <w:r w:rsidR="00E726A7" w:rsidRPr="00C63A60">
        <w:rPr>
          <w:szCs w:val="28"/>
        </w:rPr>
        <w:t>оне</w:t>
      </w:r>
      <w:r w:rsidR="00E726A7" w:rsidRPr="00354F4B">
        <w:rPr>
          <w:szCs w:val="28"/>
        </w:rPr>
        <w:t>»</w:t>
      </w:r>
      <w:r w:rsidR="00482457">
        <w:rPr>
          <w:szCs w:val="28"/>
        </w:rPr>
        <w:t xml:space="preserve"> </w:t>
      </w:r>
      <w:r w:rsidRPr="00354F4B">
        <w:rPr>
          <w:szCs w:val="28"/>
        </w:rPr>
        <w:t>ПОСТАНОВЛЯЮ:</w:t>
      </w:r>
    </w:p>
    <w:p w:rsidR="005068B4" w:rsidRPr="00354F4B" w:rsidRDefault="005068B4" w:rsidP="005068B4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 xml:space="preserve">проект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 xml:space="preserve">ограниченной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BA1615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 w:rsidR="003502F8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5068B4" w:rsidRDefault="005068B4" w:rsidP="005068B4">
      <w:pPr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Default="0039441E" w:rsidP="005068B4">
      <w:pPr>
        <w:rPr>
          <w:szCs w:val="28"/>
        </w:rPr>
      </w:pPr>
      <w:r>
        <w:rPr>
          <w:szCs w:val="28"/>
        </w:rPr>
        <w:t>3</w:t>
      </w:r>
      <w:r w:rsidR="00027FBD">
        <w:rPr>
          <w:szCs w:val="28"/>
        </w:rPr>
        <w:t>. </w:t>
      </w:r>
      <w:r w:rsidR="005068B4" w:rsidRPr="00354F4B">
        <w:rPr>
          <w:szCs w:val="28"/>
        </w:rPr>
        <w:t>Департаменту информационной политики мэрии города Новосибирска</w:t>
      </w:r>
      <w:r w:rsidR="005068B4">
        <w:rPr>
          <w:szCs w:val="28"/>
        </w:rPr>
        <w:t xml:space="preserve"> </w:t>
      </w:r>
      <w:r w:rsidR="005068B4"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="005068B4" w:rsidRPr="006A6C79">
        <w:rPr>
          <w:szCs w:val="28"/>
        </w:rPr>
        <w:t xml:space="preserve"> </w:t>
      </w:r>
    </w:p>
    <w:p w:rsidR="005068B4" w:rsidRPr="00354F4B" w:rsidRDefault="0039441E" w:rsidP="00F91015">
      <w:pPr>
        <w:rPr>
          <w:szCs w:val="28"/>
        </w:rPr>
      </w:pPr>
      <w:r>
        <w:rPr>
          <w:szCs w:val="28"/>
        </w:rPr>
        <w:t>4</w:t>
      </w:r>
      <w:r w:rsidR="005068B4" w:rsidRPr="00354F4B">
        <w:rPr>
          <w:szCs w:val="28"/>
        </w:rPr>
        <w:t xml:space="preserve">. Контроль за исполнением постановления возложить на </w:t>
      </w:r>
      <w:r w:rsidR="00920C1D">
        <w:rPr>
          <w:szCs w:val="28"/>
        </w:rPr>
        <w:t xml:space="preserve">заместителя мэра города Новосибирска - </w:t>
      </w:r>
      <w:r w:rsidR="005068B4" w:rsidRPr="00354F4B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20C1D" w:rsidRPr="00920C1D" w:rsidTr="003048B7">
        <w:tc>
          <w:tcPr>
            <w:tcW w:w="6946" w:type="dxa"/>
          </w:tcPr>
          <w:p w:rsidR="00920C1D" w:rsidRPr="00920C1D" w:rsidRDefault="00920C1D" w:rsidP="00920C1D">
            <w:pPr>
              <w:spacing w:before="600"/>
              <w:ind w:firstLine="0"/>
              <w:rPr>
                <w:szCs w:val="28"/>
              </w:rPr>
            </w:pPr>
            <w:r w:rsidRPr="00920C1D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20C1D" w:rsidRPr="00920C1D" w:rsidRDefault="00920C1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0C1D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20C1D" w:rsidRDefault="00920C1D"/>
    <w:tbl>
      <w:tblPr>
        <w:tblW w:w="2235" w:type="dxa"/>
        <w:tblInd w:w="-34" w:type="dxa"/>
        <w:tblLayout w:type="fixed"/>
        <w:tblLook w:val="0000"/>
      </w:tblPr>
      <w:tblGrid>
        <w:gridCol w:w="2235"/>
      </w:tblGrid>
      <w:tr w:rsidR="005068B4" w:rsidRPr="00354F4B" w:rsidTr="00920C1D">
        <w:trPr>
          <w:trHeight w:val="20"/>
        </w:trPr>
        <w:tc>
          <w:tcPr>
            <w:tcW w:w="2235" w:type="dxa"/>
          </w:tcPr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5068B4" w:rsidRPr="001264D1" w:rsidRDefault="005068B4" w:rsidP="00E23922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5068B4" w:rsidRPr="00354F4B" w:rsidRDefault="005068B4" w:rsidP="00E23922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920C1D" w:rsidRDefault="00920C1D" w:rsidP="00920C1D">
      <w:pPr>
        <w:rPr>
          <w:szCs w:val="28"/>
        </w:rPr>
      </w:pPr>
    </w:p>
    <w:p w:rsidR="005068B4" w:rsidRPr="00920C1D" w:rsidRDefault="005068B4" w:rsidP="00920C1D">
      <w:pPr>
        <w:rPr>
          <w:szCs w:val="28"/>
        </w:rPr>
        <w:sectPr w:rsidR="005068B4" w:rsidRPr="00920C1D" w:rsidSect="00920C1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426" w:left="1418" w:header="720" w:footer="720" w:gutter="0"/>
          <w:pgNumType w:start="1"/>
          <w:cols w:space="720"/>
          <w:titlePg/>
        </w:sectPr>
      </w:pPr>
    </w:p>
    <w:p w:rsidR="005068B4" w:rsidRPr="00354F4B" w:rsidRDefault="00C24AE8" w:rsidP="00920C1D">
      <w:pPr>
        <w:ind w:firstLine="6521"/>
        <w:rPr>
          <w:szCs w:val="28"/>
        </w:rPr>
      </w:pPr>
      <w:r w:rsidRPr="00C24AE8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354F4B">
        <w:rPr>
          <w:szCs w:val="28"/>
        </w:rPr>
        <w:t>Приложение</w:t>
      </w:r>
    </w:p>
    <w:p w:rsidR="005068B4" w:rsidRPr="00354F4B" w:rsidRDefault="00C6081A" w:rsidP="00920C1D">
      <w:pPr>
        <w:widowControl w:val="0"/>
        <w:ind w:left="6521" w:right="264" w:firstLine="0"/>
        <w:rPr>
          <w:szCs w:val="28"/>
        </w:rPr>
      </w:pPr>
      <w:r>
        <w:rPr>
          <w:szCs w:val="28"/>
        </w:rPr>
        <w:t xml:space="preserve">к </w:t>
      </w:r>
      <w:r w:rsidR="005068B4" w:rsidRPr="00354F4B">
        <w:rPr>
          <w:szCs w:val="28"/>
        </w:rPr>
        <w:t>постановлени</w:t>
      </w:r>
      <w:r>
        <w:rPr>
          <w:szCs w:val="28"/>
        </w:rPr>
        <w:t>ю</w:t>
      </w:r>
      <w:r w:rsidR="005068B4" w:rsidRPr="00354F4B">
        <w:rPr>
          <w:szCs w:val="28"/>
        </w:rPr>
        <w:t xml:space="preserve"> мэрии</w:t>
      </w:r>
    </w:p>
    <w:p w:rsidR="005068B4" w:rsidRPr="00354F4B" w:rsidRDefault="005068B4" w:rsidP="00920C1D">
      <w:pPr>
        <w:widowControl w:val="0"/>
        <w:ind w:left="6521" w:right="264" w:firstLine="0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068B4" w:rsidRPr="00354F4B" w:rsidRDefault="006C69BC" w:rsidP="00920C1D">
      <w:pPr>
        <w:widowControl w:val="0"/>
        <w:ind w:left="6521" w:right="-2" w:firstLine="0"/>
        <w:rPr>
          <w:szCs w:val="28"/>
        </w:rPr>
      </w:pPr>
      <w:r>
        <w:rPr>
          <w:szCs w:val="28"/>
        </w:rPr>
        <w:t xml:space="preserve">от </w:t>
      </w:r>
      <w:r w:rsidR="00AF2642" w:rsidRPr="00AF2642">
        <w:rPr>
          <w:szCs w:val="28"/>
          <w:u w:val="single"/>
        </w:rPr>
        <w:t>26.11.2014</w:t>
      </w:r>
      <w:r w:rsidR="005068B4" w:rsidRPr="00354F4B">
        <w:rPr>
          <w:szCs w:val="28"/>
        </w:rPr>
        <w:t xml:space="preserve"> № </w:t>
      </w:r>
      <w:r w:rsidR="00AF2642">
        <w:rPr>
          <w:szCs w:val="28"/>
          <w:u w:val="single"/>
        </w:rPr>
        <w:t>10294</w:t>
      </w:r>
      <w:bookmarkStart w:id="0" w:name="_GoBack"/>
      <w:bookmarkEnd w:id="0"/>
    </w:p>
    <w:p w:rsidR="005068B4" w:rsidRPr="00354F4B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354F4B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354F4B" w:rsidRDefault="005068B4" w:rsidP="003502F8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BA1615" w:rsidRDefault="003502F8" w:rsidP="003502F8">
      <w:pPr>
        <w:widowControl w:val="0"/>
        <w:ind w:right="-2" w:firstLine="0"/>
        <w:jc w:val="center"/>
        <w:rPr>
          <w:szCs w:val="28"/>
        </w:rPr>
      </w:pPr>
      <w:r w:rsidRPr="00156CA6">
        <w:rPr>
          <w:szCs w:val="28"/>
        </w:rPr>
        <w:t>планировки</w:t>
      </w:r>
      <w:r>
        <w:rPr>
          <w:szCs w:val="28"/>
        </w:rPr>
        <w:t xml:space="preserve"> территории,</w:t>
      </w:r>
      <w:r w:rsidRPr="00156CA6">
        <w:rPr>
          <w:szCs w:val="28"/>
        </w:rPr>
        <w:t xml:space="preserve"> </w:t>
      </w:r>
      <w:r w:rsidRPr="00C63A60">
        <w:rPr>
          <w:szCs w:val="28"/>
        </w:rPr>
        <w:t xml:space="preserve">ограниченной </w:t>
      </w:r>
      <w:r>
        <w:rPr>
          <w:szCs w:val="28"/>
        </w:rPr>
        <w:t xml:space="preserve">полосой отвода железной дороги, </w:t>
      </w:r>
    </w:p>
    <w:p w:rsidR="00BA1615" w:rsidRDefault="003502F8" w:rsidP="003502F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 xml:space="preserve">площадью Энергетиков, проездом Энергетиков, перспективной </w:t>
      </w:r>
    </w:p>
    <w:p w:rsidR="00F91015" w:rsidRDefault="003502F8" w:rsidP="003502F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Левобережной магистралью</w:t>
      </w:r>
      <w:r w:rsidR="00BA1615">
        <w:rPr>
          <w:szCs w:val="28"/>
        </w:rPr>
        <w:t>,</w:t>
      </w:r>
      <w:r w:rsidRPr="00C63A60">
        <w:rPr>
          <w:szCs w:val="28"/>
        </w:rPr>
        <w:t xml:space="preserve"> </w:t>
      </w:r>
      <w:r>
        <w:rPr>
          <w:szCs w:val="28"/>
        </w:rPr>
        <w:t xml:space="preserve">в Ленинском </w:t>
      </w:r>
      <w:r w:rsidRPr="00C63A60">
        <w:rPr>
          <w:szCs w:val="28"/>
        </w:rPr>
        <w:t>районе</w:t>
      </w:r>
    </w:p>
    <w:p w:rsidR="003502F8" w:rsidRDefault="003502F8" w:rsidP="005068B4">
      <w:pPr>
        <w:widowControl w:val="0"/>
        <w:ind w:right="-2"/>
        <w:rPr>
          <w:szCs w:val="28"/>
        </w:rPr>
      </w:pPr>
    </w:p>
    <w:p w:rsidR="005068B4" w:rsidRPr="00354F4B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 xml:space="preserve">проекта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 xml:space="preserve">ограниченной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BA1615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>
        <w:t xml:space="preserve">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</w:t>
      </w:r>
      <w:r w:rsidRPr="00354F4B">
        <w:rPr>
          <w:szCs w:val="28"/>
        </w:rPr>
        <w:t>ь</w:t>
      </w:r>
      <w:r w:rsidRPr="00354F4B">
        <w:rPr>
          <w:szCs w:val="28"/>
        </w:rPr>
        <w:t>ного значения, объектов местного значения (приложение 1).</w:t>
      </w:r>
    </w:p>
    <w:p w:rsidR="005068B4" w:rsidRPr="00354F4B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</w:t>
      </w:r>
      <w:r w:rsidR="003502F8" w:rsidRPr="00156CA6">
        <w:rPr>
          <w:szCs w:val="28"/>
        </w:rPr>
        <w:t>планировки</w:t>
      </w:r>
      <w:r w:rsidR="003502F8">
        <w:rPr>
          <w:szCs w:val="28"/>
        </w:rPr>
        <w:t xml:space="preserve"> территории,</w:t>
      </w:r>
      <w:r w:rsidR="003502F8" w:rsidRPr="00156CA6">
        <w:rPr>
          <w:szCs w:val="28"/>
        </w:rPr>
        <w:t xml:space="preserve"> </w:t>
      </w:r>
      <w:r w:rsidR="003502F8" w:rsidRPr="00C63A60">
        <w:rPr>
          <w:szCs w:val="28"/>
        </w:rPr>
        <w:t xml:space="preserve">ограниченной </w:t>
      </w:r>
      <w:r w:rsidR="003502F8">
        <w:rPr>
          <w:szCs w:val="28"/>
        </w:rPr>
        <w:t>полосой отвода железной дороги, площадью Энергетиков, проездом Энергетиков, перспективной Левобережной магистралью</w:t>
      </w:r>
      <w:r w:rsidR="00BA1615">
        <w:rPr>
          <w:szCs w:val="28"/>
        </w:rPr>
        <w:t>,</w:t>
      </w:r>
      <w:r w:rsidR="003502F8" w:rsidRPr="00C63A60">
        <w:rPr>
          <w:szCs w:val="28"/>
        </w:rPr>
        <w:t xml:space="preserve"> </w:t>
      </w:r>
      <w:r w:rsidR="003502F8">
        <w:rPr>
          <w:szCs w:val="28"/>
        </w:rPr>
        <w:t xml:space="preserve">в Ленинском </w:t>
      </w:r>
      <w:r w:rsidR="003502F8" w:rsidRPr="00C63A60">
        <w:rPr>
          <w:szCs w:val="28"/>
        </w:rPr>
        <w:t>районе</w:t>
      </w:r>
      <w:r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</w:t>
      </w:r>
      <w:r w:rsidRPr="00354F4B">
        <w:rPr>
          <w:szCs w:val="28"/>
        </w:rPr>
        <w:t>к</w:t>
      </w:r>
      <w:r w:rsidRPr="00354F4B">
        <w:rPr>
          <w:szCs w:val="28"/>
        </w:rPr>
        <w:t>тур, проходы к водным объектам общего пользования и их береговым полосам (приложение</w:t>
      </w:r>
      <w:r>
        <w:rPr>
          <w:szCs w:val="28"/>
        </w:rPr>
        <w:t> </w:t>
      </w:r>
      <w:r w:rsidRPr="00354F4B">
        <w:rPr>
          <w:szCs w:val="28"/>
        </w:rPr>
        <w:t>2).</w:t>
      </w:r>
    </w:p>
    <w:p w:rsidR="005068B4" w:rsidRDefault="005068B4" w:rsidP="005068B4">
      <w:pPr>
        <w:widowControl w:val="0"/>
        <w:ind w:right="-2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и характеристиках развития систем социального, транспортного обсл</w:t>
      </w:r>
      <w:r w:rsidRPr="00354F4B">
        <w:rPr>
          <w:szCs w:val="28"/>
        </w:rPr>
        <w:t>у</w:t>
      </w:r>
      <w:r w:rsidRPr="00354F4B">
        <w:rPr>
          <w:szCs w:val="28"/>
        </w:rPr>
        <w:t>живания и инженерно-технического обеспечения, необходимых для развития те</w:t>
      </w:r>
      <w:r w:rsidRPr="00354F4B">
        <w:rPr>
          <w:szCs w:val="28"/>
        </w:rPr>
        <w:t>р</w:t>
      </w:r>
      <w:r w:rsidRPr="00354F4B">
        <w:rPr>
          <w:szCs w:val="28"/>
        </w:rPr>
        <w:t>ритории (приложение</w:t>
      </w:r>
      <w:r>
        <w:rPr>
          <w:szCs w:val="28"/>
        </w:rPr>
        <w:t> </w:t>
      </w:r>
      <w:r w:rsidRPr="00354F4B">
        <w:rPr>
          <w:szCs w:val="28"/>
        </w:rPr>
        <w:t>3).</w:t>
      </w:r>
    </w:p>
    <w:p w:rsidR="005068B4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3E3FEF" w:rsidRDefault="006C69BC" w:rsidP="0067610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  <w:sectPr w:rsidR="003E3FEF" w:rsidSect="00562A49">
          <w:headerReference w:type="default" r:id="rId14"/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</w:t>
      </w:r>
      <w:r w:rsidR="00676109">
        <w:rPr>
          <w:szCs w:val="28"/>
        </w:rPr>
        <w:t>__</w:t>
      </w:r>
      <w:r w:rsidR="00BA1615">
        <w:rPr>
          <w:szCs w:val="28"/>
        </w:rPr>
        <w:t>_</w:t>
      </w:r>
    </w:p>
    <w:p w:rsidR="00E51BAC" w:rsidRDefault="00643A6A" w:rsidP="0021610A">
      <w:pPr>
        <w:widowControl w:val="0"/>
        <w:tabs>
          <w:tab w:val="left" w:pos="1701"/>
        </w:tabs>
        <w:ind w:firstLine="0"/>
        <w:jc w:val="center"/>
        <w:rPr>
          <w:szCs w:val="28"/>
        </w:rPr>
        <w:sectPr w:rsidR="00E51BAC" w:rsidSect="0021610A">
          <w:pgSz w:w="16838" w:h="11906" w:orient="landscape" w:code="9"/>
          <w:pgMar w:top="709" w:right="395" w:bottom="284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0060305" cy="6929755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3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AC" w:rsidRDefault="0021610A" w:rsidP="0021610A">
      <w:pPr>
        <w:widowControl w:val="0"/>
        <w:tabs>
          <w:tab w:val="left" w:pos="1701"/>
        </w:tabs>
        <w:ind w:firstLine="0"/>
        <w:jc w:val="center"/>
        <w:rPr>
          <w:szCs w:val="28"/>
        </w:rPr>
        <w:sectPr w:rsidR="00E51BAC" w:rsidSect="0021610A">
          <w:pgSz w:w="16838" w:h="11906" w:orient="landscape" w:code="9"/>
          <w:pgMar w:top="851" w:right="395" w:bottom="568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543572" cy="6746400"/>
            <wp:effectExtent l="19050" t="0" r="478" b="0"/>
            <wp:docPr id="3" name="Рисунок 2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769" cy="67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BAC" w:rsidRPr="00BA1615" w:rsidRDefault="00E51BAC" w:rsidP="00E51BAC">
      <w:pPr>
        <w:widowControl w:val="0"/>
        <w:ind w:left="6096" w:firstLine="0"/>
        <w:rPr>
          <w:sz w:val="24"/>
          <w:szCs w:val="24"/>
        </w:rPr>
      </w:pPr>
      <w:r w:rsidRPr="00BA1615">
        <w:rPr>
          <w:sz w:val="24"/>
          <w:szCs w:val="24"/>
        </w:rPr>
        <w:lastRenderedPageBreak/>
        <w:t>Приложение 3</w:t>
      </w:r>
    </w:p>
    <w:p w:rsidR="00E51BAC" w:rsidRPr="00BA1615" w:rsidRDefault="00E51BAC" w:rsidP="00E51BAC">
      <w:pPr>
        <w:widowControl w:val="0"/>
        <w:ind w:left="6096" w:firstLine="0"/>
        <w:rPr>
          <w:sz w:val="24"/>
          <w:szCs w:val="24"/>
        </w:rPr>
      </w:pPr>
      <w:r w:rsidRPr="00BA1615">
        <w:rPr>
          <w:sz w:val="24"/>
          <w:szCs w:val="24"/>
        </w:rPr>
        <w:t xml:space="preserve">к проекту планировки территории, </w:t>
      </w:r>
      <w:r w:rsidRPr="00BA1615">
        <w:rPr>
          <w:bCs/>
          <w:sz w:val="24"/>
          <w:szCs w:val="24"/>
        </w:rPr>
        <w:t>ограниченной полосой отвода ж</w:t>
      </w:r>
      <w:r w:rsidRPr="00BA1615">
        <w:rPr>
          <w:bCs/>
          <w:sz w:val="24"/>
          <w:szCs w:val="24"/>
        </w:rPr>
        <w:t>е</w:t>
      </w:r>
      <w:r w:rsidRPr="00BA1615">
        <w:rPr>
          <w:bCs/>
          <w:sz w:val="24"/>
          <w:szCs w:val="24"/>
        </w:rPr>
        <w:t>лезной дороги, площадью Энергет</w:t>
      </w:r>
      <w:r w:rsidRPr="00BA1615">
        <w:rPr>
          <w:bCs/>
          <w:sz w:val="24"/>
          <w:szCs w:val="24"/>
        </w:rPr>
        <w:t>и</w:t>
      </w:r>
      <w:r w:rsidRPr="00BA1615">
        <w:rPr>
          <w:bCs/>
          <w:sz w:val="24"/>
          <w:szCs w:val="24"/>
        </w:rPr>
        <w:t>ков,</w:t>
      </w:r>
      <w:r>
        <w:rPr>
          <w:bCs/>
          <w:sz w:val="24"/>
          <w:szCs w:val="24"/>
        </w:rPr>
        <w:t xml:space="preserve"> </w:t>
      </w:r>
      <w:r w:rsidRPr="00BA1615">
        <w:rPr>
          <w:bCs/>
          <w:sz w:val="24"/>
          <w:szCs w:val="24"/>
        </w:rPr>
        <w:t>проездом Энергетиков, пе</w:t>
      </w:r>
      <w:r w:rsidRPr="00BA1615">
        <w:rPr>
          <w:bCs/>
          <w:sz w:val="24"/>
          <w:szCs w:val="24"/>
        </w:rPr>
        <w:t>р</w:t>
      </w:r>
      <w:r w:rsidRPr="00BA1615">
        <w:rPr>
          <w:bCs/>
          <w:sz w:val="24"/>
          <w:szCs w:val="24"/>
        </w:rPr>
        <w:t>спективной Левобережной магис</w:t>
      </w:r>
      <w:r w:rsidRPr="00BA1615">
        <w:rPr>
          <w:bCs/>
          <w:sz w:val="24"/>
          <w:szCs w:val="24"/>
        </w:rPr>
        <w:t>т</w:t>
      </w:r>
      <w:r w:rsidRPr="00BA1615">
        <w:rPr>
          <w:bCs/>
          <w:sz w:val="24"/>
          <w:szCs w:val="24"/>
        </w:rPr>
        <w:t>ралью, в Ленинском районе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</w:p>
    <w:p w:rsidR="00E51BAC" w:rsidRDefault="00E51BAC" w:rsidP="00E51BAC">
      <w:pPr>
        <w:ind w:firstLine="0"/>
        <w:jc w:val="center"/>
        <w:rPr>
          <w:b/>
          <w:szCs w:val="28"/>
        </w:rPr>
      </w:pPr>
    </w:p>
    <w:p w:rsidR="00E51BAC" w:rsidRPr="00755874" w:rsidRDefault="00E51BAC" w:rsidP="00E51BAC">
      <w:pPr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ПОЛОЖЕНИЕ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о размещении объектов капитального строительства федерального, 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регионального и местного значения, а также о характеристиках 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планируемого развития территории, в том числе плотности и 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систем социального, транспортного обслуживания и 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 xml:space="preserve">инженерно-технического обеспечения, необходимых </w:t>
      </w:r>
    </w:p>
    <w:p w:rsidR="00E51BAC" w:rsidRDefault="00E51BAC" w:rsidP="00E51BAC">
      <w:pPr>
        <w:ind w:firstLine="0"/>
        <w:jc w:val="center"/>
        <w:rPr>
          <w:b/>
          <w:szCs w:val="28"/>
        </w:rPr>
      </w:pPr>
      <w:r w:rsidRPr="00431953">
        <w:rPr>
          <w:b/>
          <w:szCs w:val="28"/>
        </w:rPr>
        <w:t>для развития территории</w:t>
      </w:r>
    </w:p>
    <w:p w:rsidR="00E51BAC" w:rsidRPr="00755874" w:rsidRDefault="00E51BAC" w:rsidP="00E51BAC">
      <w:pPr>
        <w:suppressAutoHyphens/>
        <w:ind w:firstLine="0"/>
        <w:jc w:val="center"/>
        <w:rPr>
          <w:szCs w:val="28"/>
        </w:rPr>
      </w:pPr>
    </w:p>
    <w:p w:rsidR="00E51BAC" w:rsidRPr="00755874" w:rsidRDefault="00E51BAC" w:rsidP="00E51BAC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755874">
        <w:rPr>
          <w:b/>
          <w:sz w:val="28"/>
          <w:szCs w:val="28"/>
        </w:rPr>
        <w:t>1. Характеристика современного использования территории</w:t>
      </w:r>
    </w:p>
    <w:p w:rsidR="00E51BAC" w:rsidRPr="00755874" w:rsidRDefault="00E51BAC" w:rsidP="00E51BAC">
      <w:pPr>
        <w:suppressAutoHyphens/>
        <w:rPr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Территория планировочного района площадью 249,2 га размещается в гр</w:t>
      </w:r>
      <w:r w:rsidRPr="00755874">
        <w:rPr>
          <w:szCs w:val="28"/>
        </w:rPr>
        <w:t>а</w:t>
      </w:r>
      <w:r w:rsidRPr="00755874">
        <w:rPr>
          <w:szCs w:val="28"/>
        </w:rPr>
        <w:t>ницах Ленинского района города Новосибирска. С западной и северо-западной сторон она ограничена проездом Энергетиков, с северо-восточной стороны – створом перспективной магистрали на продолжении улицы Стартовой, с южной стороны – железнодорожными путями Транссиба.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На территории планировочного района расположены комплекс ТЭЦ-2,  промышленные площадки средних и малых производственных предприятий, складская застройка, объекты обслуживания транспорта, крупные объекты то</w:t>
      </w:r>
      <w:r w:rsidRPr="00755874">
        <w:rPr>
          <w:szCs w:val="28"/>
        </w:rPr>
        <w:t>р</w:t>
      </w:r>
      <w:r w:rsidRPr="00755874">
        <w:rPr>
          <w:szCs w:val="28"/>
        </w:rPr>
        <w:t>говли, объекты офисной недвижимости, индивидуальная жилая застройка, бокс</w:t>
      </w:r>
      <w:r w:rsidRPr="00755874">
        <w:rPr>
          <w:szCs w:val="28"/>
        </w:rPr>
        <w:t>о</w:t>
      </w:r>
      <w:r w:rsidRPr="00755874">
        <w:rPr>
          <w:szCs w:val="28"/>
        </w:rPr>
        <w:t>вые гаражи. Часть территории занимают акватория затопленного карьера, забол</w:t>
      </w:r>
      <w:r w:rsidRPr="00755874">
        <w:rPr>
          <w:szCs w:val="28"/>
        </w:rPr>
        <w:t>о</w:t>
      </w:r>
      <w:r w:rsidRPr="00755874">
        <w:rPr>
          <w:szCs w:val="28"/>
        </w:rPr>
        <w:t>ченные участки и пустыри. Жилая застройка с населением 1,6 тыс. чел</w:t>
      </w:r>
      <w:r>
        <w:rPr>
          <w:szCs w:val="28"/>
        </w:rPr>
        <w:t>овек</w:t>
      </w:r>
      <w:r w:rsidRPr="00755874">
        <w:rPr>
          <w:szCs w:val="28"/>
        </w:rPr>
        <w:t xml:space="preserve"> не обеспечена объектами обслуживания. Она располагается в пределах санитарно-защитных зон (</w:t>
      </w:r>
      <w:r>
        <w:rPr>
          <w:szCs w:val="28"/>
        </w:rPr>
        <w:t xml:space="preserve">далее – </w:t>
      </w:r>
      <w:r w:rsidRPr="00755874">
        <w:rPr>
          <w:szCs w:val="28"/>
        </w:rPr>
        <w:t>СЗЗ) предприятий, территория жилого сектора не благоу</w:t>
      </w:r>
      <w:r w:rsidRPr="00755874">
        <w:rPr>
          <w:szCs w:val="28"/>
        </w:rPr>
        <w:t>с</w:t>
      </w:r>
      <w:r w:rsidRPr="00755874">
        <w:rPr>
          <w:szCs w:val="28"/>
        </w:rPr>
        <w:t>троена.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 xml:space="preserve">Улично-дорожная сеть </w:t>
      </w:r>
      <w:r>
        <w:rPr>
          <w:szCs w:val="28"/>
        </w:rPr>
        <w:t xml:space="preserve">(далее – УДС) </w:t>
      </w:r>
      <w:r w:rsidRPr="00755874">
        <w:rPr>
          <w:szCs w:val="28"/>
        </w:rPr>
        <w:t>представлена магистральной улицей по проезду Энергетиков, а также улицами местного значения</w:t>
      </w:r>
      <w:r>
        <w:rPr>
          <w:szCs w:val="28"/>
        </w:rPr>
        <w:t>:</w:t>
      </w:r>
      <w:r w:rsidRPr="00755874">
        <w:rPr>
          <w:szCs w:val="28"/>
        </w:rPr>
        <w:t xml:space="preserve"> </w:t>
      </w:r>
      <w:r>
        <w:rPr>
          <w:szCs w:val="28"/>
        </w:rPr>
        <w:t xml:space="preserve">ул. </w:t>
      </w:r>
      <w:r w:rsidRPr="00755874">
        <w:rPr>
          <w:szCs w:val="28"/>
        </w:rPr>
        <w:t xml:space="preserve">Станционной, </w:t>
      </w:r>
      <w:r>
        <w:rPr>
          <w:szCs w:val="28"/>
        </w:rPr>
        <w:br/>
        <w:t xml:space="preserve">ул. </w:t>
      </w:r>
      <w:r w:rsidRPr="00755874">
        <w:rPr>
          <w:szCs w:val="28"/>
        </w:rPr>
        <w:t>2-</w:t>
      </w:r>
      <w:r>
        <w:rPr>
          <w:szCs w:val="28"/>
        </w:rPr>
        <w:t>й</w:t>
      </w:r>
      <w:r w:rsidRPr="00755874">
        <w:rPr>
          <w:szCs w:val="28"/>
        </w:rPr>
        <w:t xml:space="preserve"> Школьной, </w:t>
      </w:r>
      <w:r>
        <w:rPr>
          <w:szCs w:val="28"/>
        </w:rPr>
        <w:t xml:space="preserve">ул. </w:t>
      </w:r>
      <w:r w:rsidRPr="00755874">
        <w:rPr>
          <w:szCs w:val="28"/>
        </w:rPr>
        <w:t>Большой. Участки индивидуальной жилой застройки не обеспечены дорогами с твердым покрытием.</w:t>
      </w:r>
    </w:p>
    <w:p w:rsidR="00E51BAC" w:rsidRPr="00755874" w:rsidRDefault="00E51BAC" w:rsidP="00E51BAC">
      <w:pPr>
        <w:rPr>
          <w:szCs w:val="28"/>
        </w:rPr>
      </w:pPr>
      <w:r>
        <w:rPr>
          <w:szCs w:val="28"/>
        </w:rPr>
        <w:t>Всего используется 74,</w:t>
      </w:r>
      <w:r w:rsidRPr="00755874">
        <w:rPr>
          <w:szCs w:val="28"/>
        </w:rPr>
        <w:t xml:space="preserve">6 % планируемой территории. Оставшаяся часть не занята объектами капитального строительства. 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Дальнейшее развитие планировочного района зависит от решения его о</w:t>
      </w:r>
      <w:r w:rsidRPr="00755874">
        <w:rPr>
          <w:szCs w:val="28"/>
        </w:rPr>
        <w:t>с</w:t>
      </w:r>
      <w:r w:rsidRPr="00755874">
        <w:rPr>
          <w:szCs w:val="28"/>
        </w:rPr>
        <w:t>новных градостроительных проблем, среди которых выделяются следующие: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размещение жилой застройки в пределах СЗЗ объектов с вредным воздейс</w:t>
      </w:r>
      <w:r w:rsidRPr="00755874">
        <w:rPr>
          <w:szCs w:val="28"/>
        </w:rPr>
        <w:t>т</w:t>
      </w:r>
      <w:r w:rsidRPr="00755874">
        <w:rPr>
          <w:szCs w:val="28"/>
        </w:rPr>
        <w:t>вием на окружающую среду;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ограничени</w:t>
      </w:r>
      <w:r>
        <w:rPr>
          <w:szCs w:val="28"/>
        </w:rPr>
        <w:t>е</w:t>
      </w:r>
      <w:r w:rsidRPr="00755874">
        <w:rPr>
          <w:szCs w:val="28"/>
        </w:rPr>
        <w:t xml:space="preserve"> по транспортному обслуживанию территори</w:t>
      </w:r>
      <w:r>
        <w:rPr>
          <w:szCs w:val="28"/>
        </w:rPr>
        <w:t>и</w:t>
      </w:r>
      <w:r w:rsidRPr="00755874">
        <w:rPr>
          <w:szCs w:val="28"/>
        </w:rPr>
        <w:t xml:space="preserve">, недоразвитость </w:t>
      </w:r>
      <w:r>
        <w:rPr>
          <w:szCs w:val="28"/>
        </w:rPr>
        <w:t>УДС</w:t>
      </w:r>
      <w:r w:rsidRPr="00755874">
        <w:rPr>
          <w:szCs w:val="28"/>
        </w:rPr>
        <w:t>, отсутствие внеуличных видов пассажирского транспорта;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lastRenderedPageBreak/>
        <w:t>инженерно-геологические условия</w:t>
      </w:r>
      <w:r>
        <w:rPr>
          <w:szCs w:val="28"/>
        </w:rPr>
        <w:t>,</w:t>
      </w:r>
      <w:r w:rsidRPr="00755874">
        <w:rPr>
          <w:szCs w:val="28"/>
        </w:rPr>
        <w:t xml:space="preserve"> осложненные возможностью затопления 1</w:t>
      </w:r>
      <w:r>
        <w:rPr>
          <w:szCs w:val="28"/>
        </w:rPr>
        <w:t> </w:t>
      </w:r>
      <w:r w:rsidRPr="00755874">
        <w:rPr>
          <w:szCs w:val="28"/>
        </w:rPr>
        <w:t>%</w:t>
      </w:r>
      <w:r>
        <w:rPr>
          <w:szCs w:val="28"/>
        </w:rPr>
        <w:t>-ным</w:t>
      </w:r>
      <w:r w:rsidRPr="00755874">
        <w:rPr>
          <w:szCs w:val="28"/>
        </w:rPr>
        <w:t xml:space="preserve"> паводком, подтопленными и заболоченными территориями;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отсутствие в пределах нормативных радиусов доступности объектов ко</w:t>
      </w:r>
      <w:r w:rsidRPr="00755874">
        <w:rPr>
          <w:szCs w:val="28"/>
        </w:rPr>
        <w:t>м</w:t>
      </w:r>
      <w:r w:rsidRPr="00755874">
        <w:rPr>
          <w:szCs w:val="28"/>
        </w:rPr>
        <w:t>мунально-бытового обслуживания населения.</w:t>
      </w:r>
    </w:p>
    <w:p w:rsidR="00E51BAC" w:rsidRPr="00755874" w:rsidRDefault="00E51BAC" w:rsidP="00E51BAC">
      <w:pPr>
        <w:ind w:firstLine="0"/>
        <w:rPr>
          <w:szCs w:val="28"/>
        </w:rPr>
      </w:pPr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t>2. Основные направления градостроительного развития территории</w:t>
      </w:r>
    </w:p>
    <w:p w:rsidR="00E51BAC" w:rsidRPr="00755874" w:rsidRDefault="00E51BAC" w:rsidP="00E51BAC">
      <w:pPr>
        <w:pStyle w:val="1"/>
        <w:spacing w:before="0" w:after="0"/>
        <w:ind w:firstLine="0"/>
      </w:pPr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t xml:space="preserve">2.1. Основные положения </w:t>
      </w:r>
    </w:p>
    <w:p w:rsidR="00E51BAC" w:rsidRPr="00755874" w:rsidRDefault="00E51BAC" w:rsidP="00E51BAC">
      <w:pPr>
        <w:rPr>
          <w:szCs w:val="28"/>
          <w:highlight w:val="lightGray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Согласно положениям Генерального плана города</w:t>
      </w:r>
      <w:r w:rsidR="00920C1D">
        <w:rPr>
          <w:szCs w:val="28"/>
        </w:rPr>
        <w:t xml:space="preserve"> Новосибирска</w:t>
      </w:r>
      <w:r w:rsidRPr="00755874">
        <w:rPr>
          <w:szCs w:val="28"/>
        </w:rPr>
        <w:t xml:space="preserve"> на терр</w:t>
      </w:r>
      <w:r w:rsidRPr="00755874">
        <w:rPr>
          <w:szCs w:val="28"/>
        </w:rPr>
        <w:t>и</w:t>
      </w:r>
      <w:r w:rsidRPr="00755874">
        <w:rPr>
          <w:szCs w:val="28"/>
        </w:rPr>
        <w:t>тории планировочного района предусматривается развитие объектов энергетики, промышленно-коммунальных территорий, общественно-деловых зон, а также объектов рекреации.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Проектом формируется планировочный район производственного, комм</w:t>
      </w:r>
      <w:r w:rsidRPr="00755874">
        <w:rPr>
          <w:szCs w:val="28"/>
        </w:rPr>
        <w:t>у</w:t>
      </w:r>
      <w:r w:rsidRPr="00755874">
        <w:rPr>
          <w:szCs w:val="28"/>
        </w:rPr>
        <w:t>нально-складского, общественно-делового назначения. Предусмотрено рассел</w:t>
      </w:r>
      <w:r w:rsidRPr="00755874">
        <w:rPr>
          <w:szCs w:val="28"/>
        </w:rPr>
        <w:t>е</w:t>
      </w:r>
      <w:r w:rsidRPr="00755874">
        <w:rPr>
          <w:szCs w:val="28"/>
        </w:rPr>
        <w:t>ни</w:t>
      </w:r>
      <w:r>
        <w:rPr>
          <w:szCs w:val="28"/>
        </w:rPr>
        <w:t>е</w:t>
      </w:r>
      <w:r w:rsidRPr="00755874">
        <w:rPr>
          <w:szCs w:val="28"/>
        </w:rPr>
        <w:t xml:space="preserve"> объектов частного жилого сектора, развитие объектов коммунально-складской и общественно-деловой застройки, спортивно-оздоровительной инфр</w:t>
      </w:r>
      <w:r w:rsidRPr="00755874">
        <w:rPr>
          <w:szCs w:val="28"/>
        </w:rPr>
        <w:t>а</w:t>
      </w:r>
      <w:r w:rsidRPr="00755874">
        <w:rPr>
          <w:szCs w:val="28"/>
        </w:rPr>
        <w:t xml:space="preserve">структуры и рекреации. </w:t>
      </w:r>
    </w:p>
    <w:p w:rsidR="00E51BAC" w:rsidRPr="00755874" w:rsidRDefault="00E51BAC" w:rsidP="00E51BAC">
      <w:pPr>
        <w:rPr>
          <w:szCs w:val="28"/>
        </w:rPr>
      </w:pPr>
      <w:r>
        <w:rPr>
          <w:szCs w:val="28"/>
        </w:rPr>
        <w:t>П</w:t>
      </w:r>
      <w:r w:rsidR="00920C1D">
        <w:rPr>
          <w:szCs w:val="28"/>
        </w:rPr>
        <w:t>р</w:t>
      </w:r>
      <w:r w:rsidRPr="00755874">
        <w:rPr>
          <w:szCs w:val="28"/>
        </w:rPr>
        <w:t>оектом выделено 3 микрорайона различного назначения и 1</w:t>
      </w:r>
      <w:r>
        <w:rPr>
          <w:szCs w:val="28"/>
        </w:rPr>
        <w:t>0</w:t>
      </w:r>
      <w:r w:rsidRPr="00755874">
        <w:rPr>
          <w:szCs w:val="28"/>
        </w:rPr>
        <w:t xml:space="preserve"> кварталов в их составе:</w:t>
      </w:r>
    </w:p>
    <w:p w:rsidR="00E51BAC" w:rsidRPr="00755874" w:rsidRDefault="00E51BAC" w:rsidP="00E51BAC">
      <w:pPr>
        <w:rPr>
          <w:szCs w:val="28"/>
        </w:rPr>
      </w:pPr>
      <w:r>
        <w:rPr>
          <w:szCs w:val="28"/>
        </w:rPr>
        <w:t>м</w:t>
      </w:r>
      <w:r w:rsidRPr="00755874">
        <w:rPr>
          <w:szCs w:val="28"/>
        </w:rPr>
        <w:t xml:space="preserve">икрорайон производственного, коммунально-складского и общественного назначения 01.00. Состоит из </w:t>
      </w:r>
      <w:r>
        <w:rPr>
          <w:szCs w:val="28"/>
        </w:rPr>
        <w:t>5</w:t>
      </w:r>
      <w:r w:rsidRPr="00755874">
        <w:rPr>
          <w:szCs w:val="28"/>
        </w:rPr>
        <w:t xml:space="preserve"> кварталов с проектными номерами 01.01 </w:t>
      </w:r>
      <w:r>
        <w:rPr>
          <w:szCs w:val="28"/>
        </w:rPr>
        <w:t>-</w:t>
      </w:r>
      <w:r w:rsidRPr="00755874">
        <w:rPr>
          <w:szCs w:val="28"/>
        </w:rPr>
        <w:t xml:space="preserve"> 01.0</w:t>
      </w:r>
      <w:r>
        <w:rPr>
          <w:szCs w:val="28"/>
        </w:rPr>
        <w:t>5</w:t>
      </w:r>
      <w:r w:rsidRPr="00755874">
        <w:rPr>
          <w:szCs w:val="28"/>
        </w:rPr>
        <w:t>, предназначенных для размещения объектов энергетики, производственной, ко</w:t>
      </w:r>
      <w:r w:rsidRPr="00755874">
        <w:rPr>
          <w:szCs w:val="28"/>
        </w:rPr>
        <w:t>м</w:t>
      </w:r>
      <w:r w:rsidRPr="00755874">
        <w:rPr>
          <w:szCs w:val="28"/>
        </w:rPr>
        <w:t>мунально-складской, общественной застройки. Сохраняемые объекты территории дополняются новыми согласно принято</w:t>
      </w:r>
      <w:r>
        <w:rPr>
          <w:szCs w:val="28"/>
        </w:rPr>
        <w:t>му</w:t>
      </w:r>
      <w:r w:rsidRPr="00755874">
        <w:rPr>
          <w:szCs w:val="28"/>
        </w:rPr>
        <w:t xml:space="preserve"> зонировани</w:t>
      </w:r>
      <w:r>
        <w:rPr>
          <w:szCs w:val="28"/>
        </w:rPr>
        <w:t>ю</w:t>
      </w:r>
      <w:r w:rsidRPr="00755874">
        <w:rPr>
          <w:szCs w:val="28"/>
        </w:rPr>
        <w:t>. Микрорайон также включает территории расселения частного жилого сектора с его замещением об</w:t>
      </w:r>
      <w:r w:rsidRPr="00755874">
        <w:rPr>
          <w:szCs w:val="28"/>
        </w:rPr>
        <w:t>ъ</w:t>
      </w:r>
      <w:r w:rsidRPr="00755874">
        <w:rPr>
          <w:szCs w:val="28"/>
        </w:rPr>
        <w:t>ектами складской застройки и развитием автопаркингов в квартале 01.03</w:t>
      </w:r>
      <w:r>
        <w:rPr>
          <w:szCs w:val="28"/>
        </w:rPr>
        <w:t>;</w:t>
      </w:r>
      <w:r w:rsidRPr="00755874">
        <w:rPr>
          <w:szCs w:val="28"/>
        </w:rPr>
        <w:t xml:space="preserve"> </w:t>
      </w:r>
    </w:p>
    <w:p w:rsidR="00E51BAC" w:rsidRPr="00755874" w:rsidRDefault="00E51BAC" w:rsidP="00E51BAC">
      <w:pPr>
        <w:rPr>
          <w:szCs w:val="28"/>
        </w:rPr>
      </w:pPr>
      <w:r>
        <w:rPr>
          <w:szCs w:val="28"/>
        </w:rPr>
        <w:t>м</w:t>
      </w:r>
      <w:r w:rsidRPr="00755874">
        <w:rPr>
          <w:szCs w:val="28"/>
        </w:rPr>
        <w:t>икрорайон общественного, коммунально-складского назначения 02.00. С</w:t>
      </w:r>
      <w:r w:rsidRPr="00755874">
        <w:rPr>
          <w:szCs w:val="28"/>
        </w:rPr>
        <w:t>о</w:t>
      </w:r>
      <w:r w:rsidRPr="00755874">
        <w:rPr>
          <w:szCs w:val="28"/>
        </w:rPr>
        <w:t xml:space="preserve">стоит из 4 кварталов с проектными номерами 02.01 </w:t>
      </w:r>
      <w:r>
        <w:rPr>
          <w:szCs w:val="28"/>
        </w:rPr>
        <w:t>-</w:t>
      </w:r>
      <w:r w:rsidRPr="00755874">
        <w:rPr>
          <w:szCs w:val="28"/>
        </w:rPr>
        <w:t xml:space="preserve"> 02.04, предназначенных для размещения общественной, коммунально-складской застройки. Сохраняемые объекты территории дополняются новыми согласно принято</w:t>
      </w:r>
      <w:r>
        <w:rPr>
          <w:szCs w:val="28"/>
        </w:rPr>
        <w:t>му</w:t>
      </w:r>
      <w:r w:rsidRPr="00755874">
        <w:rPr>
          <w:szCs w:val="28"/>
        </w:rPr>
        <w:t xml:space="preserve"> зонировани</w:t>
      </w:r>
      <w:r>
        <w:rPr>
          <w:szCs w:val="28"/>
        </w:rPr>
        <w:t>ю</w:t>
      </w:r>
      <w:r w:rsidRPr="00755874">
        <w:rPr>
          <w:szCs w:val="28"/>
        </w:rPr>
        <w:t>. Предусматривается расселение индивидуальной жилой застройки, расположенной вдоль перспективной магистрали по ул. Стартовой</w:t>
      </w:r>
      <w:r>
        <w:rPr>
          <w:szCs w:val="28"/>
        </w:rPr>
        <w:t>,</w:t>
      </w:r>
      <w:r w:rsidRPr="00755874">
        <w:rPr>
          <w:szCs w:val="28"/>
        </w:rPr>
        <w:t xml:space="preserve"> с ее замещением объектами офисной и торговой недвижимости. В квартале 02.01 размещается комплекс г</w:t>
      </w:r>
      <w:r w:rsidRPr="00755874">
        <w:rPr>
          <w:szCs w:val="28"/>
        </w:rPr>
        <w:t>о</w:t>
      </w:r>
      <w:r w:rsidRPr="00755874">
        <w:rPr>
          <w:szCs w:val="28"/>
        </w:rPr>
        <w:t>родского снегоотвала со снегоплавильной станцией и очистными сооружениями</w:t>
      </w:r>
      <w:r>
        <w:rPr>
          <w:szCs w:val="28"/>
        </w:rPr>
        <w:t>;</w:t>
      </w:r>
    </w:p>
    <w:p w:rsidR="00E51BAC" w:rsidRPr="00755874" w:rsidRDefault="00E51BAC" w:rsidP="00E51BAC">
      <w:pPr>
        <w:rPr>
          <w:szCs w:val="28"/>
        </w:rPr>
      </w:pPr>
      <w:r>
        <w:rPr>
          <w:szCs w:val="28"/>
        </w:rPr>
        <w:t>м</w:t>
      </w:r>
      <w:r w:rsidRPr="00755874">
        <w:rPr>
          <w:szCs w:val="28"/>
        </w:rPr>
        <w:t>икрорайон общественного назначения</w:t>
      </w:r>
      <w:r>
        <w:rPr>
          <w:szCs w:val="28"/>
        </w:rPr>
        <w:t>, состоящий</w:t>
      </w:r>
      <w:r w:rsidRPr="00755874">
        <w:rPr>
          <w:szCs w:val="28"/>
        </w:rPr>
        <w:t xml:space="preserve"> из квартал</w:t>
      </w:r>
      <w:r>
        <w:rPr>
          <w:szCs w:val="28"/>
        </w:rPr>
        <w:t>а</w:t>
      </w:r>
      <w:r w:rsidRPr="00755874">
        <w:rPr>
          <w:szCs w:val="28"/>
        </w:rPr>
        <w:t xml:space="preserve"> с проек</w:t>
      </w:r>
      <w:r w:rsidRPr="00755874">
        <w:rPr>
          <w:szCs w:val="28"/>
        </w:rPr>
        <w:t>т</w:t>
      </w:r>
      <w:r w:rsidRPr="00755874">
        <w:rPr>
          <w:szCs w:val="28"/>
        </w:rPr>
        <w:t>ным номер</w:t>
      </w:r>
      <w:r>
        <w:rPr>
          <w:szCs w:val="28"/>
        </w:rPr>
        <w:t>о</w:t>
      </w:r>
      <w:r w:rsidRPr="00755874">
        <w:rPr>
          <w:szCs w:val="28"/>
        </w:rPr>
        <w:t>м 03.01, предназначенн</w:t>
      </w:r>
      <w:r>
        <w:rPr>
          <w:szCs w:val="28"/>
        </w:rPr>
        <w:t>ого</w:t>
      </w:r>
      <w:r w:rsidRPr="00755874">
        <w:rPr>
          <w:szCs w:val="28"/>
        </w:rPr>
        <w:t xml:space="preserve"> для размещения общественной застройки. Новые объекты капитального строительства размещаются согласно принято</w:t>
      </w:r>
      <w:r>
        <w:rPr>
          <w:szCs w:val="28"/>
        </w:rPr>
        <w:t>му</w:t>
      </w:r>
      <w:r w:rsidRPr="00755874">
        <w:rPr>
          <w:szCs w:val="28"/>
        </w:rPr>
        <w:t xml:space="preserve"> зонировани</w:t>
      </w:r>
      <w:r>
        <w:rPr>
          <w:szCs w:val="28"/>
        </w:rPr>
        <w:t>ю</w:t>
      </w:r>
      <w:r w:rsidRPr="00755874">
        <w:rPr>
          <w:szCs w:val="28"/>
        </w:rPr>
        <w:t>, в том числе с замещением индивидуальной жилой застройки.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На расчетный срок 2030 года планируется увеличение общей площади н</w:t>
      </w:r>
      <w:r w:rsidRPr="00755874">
        <w:rPr>
          <w:szCs w:val="28"/>
        </w:rPr>
        <w:t>е</w:t>
      </w:r>
      <w:r w:rsidRPr="00755874">
        <w:rPr>
          <w:szCs w:val="28"/>
        </w:rPr>
        <w:t xml:space="preserve">движимости общественного назначения до </w:t>
      </w:r>
      <w:r w:rsidRPr="006B59D7">
        <w:rPr>
          <w:szCs w:val="28"/>
        </w:rPr>
        <w:t>151 тыс. кв. м,</w:t>
      </w:r>
      <w:r w:rsidRPr="00755874">
        <w:rPr>
          <w:szCs w:val="28"/>
        </w:rPr>
        <w:t xml:space="preserve"> производственной и складской недвижимости </w:t>
      </w:r>
      <w:r>
        <w:rPr>
          <w:szCs w:val="28"/>
        </w:rPr>
        <w:t xml:space="preserve">- </w:t>
      </w:r>
      <w:r w:rsidRPr="006B59D7">
        <w:rPr>
          <w:szCs w:val="28"/>
        </w:rPr>
        <w:t>до 210 тыс. кв. м.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Проектом устанавливаются зоны планируемого размещения объектов кап</w:t>
      </w:r>
      <w:r w:rsidRPr="00755874">
        <w:rPr>
          <w:szCs w:val="28"/>
        </w:rPr>
        <w:t>и</w:t>
      </w:r>
      <w:r w:rsidRPr="00755874">
        <w:rPr>
          <w:szCs w:val="28"/>
        </w:rPr>
        <w:t>тального строительства, которые по своим наименованиям и регламентам испол</w:t>
      </w:r>
      <w:r w:rsidRPr="00755874">
        <w:rPr>
          <w:szCs w:val="28"/>
        </w:rPr>
        <w:t>ь</w:t>
      </w:r>
      <w:r w:rsidRPr="00755874">
        <w:rPr>
          <w:szCs w:val="28"/>
        </w:rPr>
        <w:t>зования соответствуют территориальным зонам, установленным Правилам</w:t>
      </w:r>
      <w:r>
        <w:rPr>
          <w:szCs w:val="28"/>
        </w:rPr>
        <w:t>и</w:t>
      </w:r>
      <w:r w:rsidRPr="00755874">
        <w:rPr>
          <w:szCs w:val="28"/>
        </w:rPr>
        <w:t xml:space="preserve"> зе</w:t>
      </w:r>
      <w:r w:rsidRPr="00755874">
        <w:rPr>
          <w:szCs w:val="28"/>
        </w:rPr>
        <w:t>м</w:t>
      </w:r>
      <w:r w:rsidRPr="00755874">
        <w:rPr>
          <w:szCs w:val="28"/>
        </w:rPr>
        <w:lastRenderedPageBreak/>
        <w:t xml:space="preserve">лепользования и застройки города Новосибирска. Баланс зонирования территории и основные показатели ее использования представлены в </w:t>
      </w:r>
      <w:r>
        <w:rPr>
          <w:szCs w:val="28"/>
        </w:rPr>
        <w:t>разделе 4</w:t>
      </w:r>
      <w:r w:rsidRPr="00755874">
        <w:rPr>
          <w:szCs w:val="28"/>
        </w:rPr>
        <w:t>.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t>2.2. Развитие системы транспортного обслуживания</w:t>
      </w:r>
    </w:p>
    <w:p w:rsidR="00E51BAC" w:rsidRPr="00755874" w:rsidRDefault="00E51BAC" w:rsidP="00E51BAC">
      <w:pPr>
        <w:keepNext/>
        <w:rPr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Предусматривается развитие существующих и строительство новых объе</w:t>
      </w:r>
      <w:r w:rsidRPr="00755874">
        <w:rPr>
          <w:szCs w:val="28"/>
        </w:rPr>
        <w:t>к</w:t>
      </w:r>
      <w:r w:rsidRPr="00755874">
        <w:rPr>
          <w:szCs w:val="28"/>
        </w:rPr>
        <w:t>тов транспортного обслуживания территории. Проектными мероприятиями пл</w:t>
      </w:r>
      <w:r w:rsidRPr="00755874">
        <w:rPr>
          <w:szCs w:val="28"/>
        </w:rPr>
        <w:t>а</w:t>
      </w:r>
      <w:r w:rsidRPr="00755874">
        <w:rPr>
          <w:szCs w:val="28"/>
        </w:rPr>
        <w:t>нируется достижение на расчетный срок плотности УДС в размере 4,5 км/кв. км, что создаст условия для пропуска перспективных транспортных потоков. Пред</w:t>
      </w:r>
      <w:r w:rsidRPr="00755874">
        <w:rPr>
          <w:szCs w:val="28"/>
        </w:rPr>
        <w:t>у</w:t>
      </w:r>
      <w:r w:rsidRPr="00755874">
        <w:rPr>
          <w:szCs w:val="28"/>
        </w:rPr>
        <w:t>сматривается строительство новых элементов УДС в следующем составе: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участка магистральной улицы непрерывного движения на продолжении ул</w:t>
      </w:r>
      <w:r>
        <w:rPr>
          <w:szCs w:val="28"/>
        </w:rPr>
        <w:t>. </w:t>
      </w:r>
      <w:r w:rsidRPr="00755874">
        <w:rPr>
          <w:szCs w:val="28"/>
        </w:rPr>
        <w:t>Станционной с выходом на перспективный 4</w:t>
      </w:r>
      <w:r>
        <w:rPr>
          <w:szCs w:val="28"/>
        </w:rPr>
        <w:t>-й</w:t>
      </w:r>
      <w:r w:rsidRPr="00755874">
        <w:rPr>
          <w:szCs w:val="28"/>
        </w:rPr>
        <w:t xml:space="preserve"> мост через р. Обь;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участка магистральной улицы непрерывного движения на продолжении ул</w:t>
      </w:r>
      <w:r>
        <w:rPr>
          <w:szCs w:val="28"/>
        </w:rPr>
        <w:t>. </w:t>
      </w:r>
      <w:r w:rsidRPr="00755874">
        <w:rPr>
          <w:szCs w:val="28"/>
        </w:rPr>
        <w:t>Стартовой;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магистральных улиц районного значения с проектными номерами РМ-1, РМ-2;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улиц местного значения с проектными номерами д.</w:t>
      </w:r>
      <w:r>
        <w:rPr>
          <w:szCs w:val="28"/>
        </w:rPr>
        <w:t> </w:t>
      </w:r>
      <w:r w:rsidRPr="00755874">
        <w:rPr>
          <w:szCs w:val="28"/>
        </w:rPr>
        <w:t>п. 1, д.</w:t>
      </w:r>
      <w:r>
        <w:rPr>
          <w:szCs w:val="28"/>
        </w:rPr>
        <w:t> </w:t>
      </w:r>
      <w:r w:rsidRPr="00755874">
        <w:rPr>
          <w:szCs w:val="28"/>
        </w:rPr>
        <w:t>п. 2, ул</w:t>
      </w:r>
      <w:r>
        <w:rPr>
          <w:szCs w:val="28"/>
        </w:rPr>
        <w:t>. </w:t>
      </w:r>
      <w:r w:rsidRPr="00755874">
        <w:rPr>
          <w:szCs w:val="28"/>
        </w:rPr>
        <w:t>Проточной.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 xml:space="preserve">Проезд Энергетиков развивается в формате улицы непрерывного движения с устройством разноуровневых развязок и пешеходных переходов. </w:t>
      </w:r>
      <w:r>
        <w:rPr>
          <w:szCs w:val="28"/>
        </w:rPr>
        <w:t>У</w:t>
      </w:r>
      <w:r w:rsidRPr="00755874">
        <w:rPr>
          <w:szCs w:val="28"/>
        </w:rPr>
        <w:t>лицы непр</w:t>
      </w:r>
      <w:r w:rsidRPr="00755874">
        <w:rPr>
          <w:szCs w:val="28"/>
        </w:rPr>
        <w:t>е</w:t>
      </w:r>
      <w:r w:rsidRPr="00755874">
        <w:rPr>
          <w:szCs w:val="28"/>
        </w:rPr>
        <w:t>рывного движения снабжаются боковыми проездами для обеспечения доступа транспорта к объектам застройки.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Расчетная протяженность УДС планируется в размере 11,23 км, в том числе протяженность магистральных улиц составит 7,38 км.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Положение установленных проектом красных линий определяется шириной проезжей части улиц и дорог, шириной коридоров инженерно-технических ко</w:t>
      </w:r>
      <w:r w:rsidRPr="00755874">
        <w:rPr>
          <w:szCs w:val="28"/>
        </w:rPr>
        <w:t>м</w:t>
      </w:r>
      <w:r w:rsidRPr="00755874">
        <w:rPr>
          <w:szCs w:val="28"/>
        </w:rPr>
        <w:t>муникаций, шириной тротуаров и полос озеленения. Проектом учитывается те</w:t>
      </w:r>
      <w:r w:rsidRPr="00755874">
        <w:rPr>
          <w:szCs w:val="28"/>
        </w:rPr>
        <w:t>р</w:t>
      </w:r>
      <w:r w:rsidRPr="00755874">
        <w:rPr>
          <w:szCs w:val="28"/>
        </w:rPr>
        <w:t>ритория размещения перспективных транспортных развязок, в том числе в разных уровнях, расположенных на улицах непрерывного движения</w:t>
      </w:r>
      <w:r w:rsidR="00920C1D">
        <w:rPr>
          <w:szCs w:val="28"/>
        </w:rPr>
        <w:t xml:space="preserve">, пункта сбора </w:t>
      </w:r>
      <w:r>
        <w:rPr>
          <w:szCs w:val="28"/>
        </w:rPr>
        <w:t>платы за проезд по магистрали</w:t>
      </w:r>
      <w:r w:rsidR="00920C1D">
        <w:rPr>
          <w:szCs w:val="28"/>
        </w:rPr>
        <w:t>,</w:t>
      </w:r>
      <w:r>
        <w:rPr>
          <w:szCs w:val="28"/>
        </w:rPr>
        <w:t xml:space="preserve"> по ул. Станционной</w:t>
      </w:r>
      <w:r w:rsidRPr="00755874">
        <w:rPr>
          <w:szCs w:val="28"/>
        </w:rPr>
        <w:t xml:space="preserve">. 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Предусматривается размещение линии скоростного трамвая по ул</w:t>
      </w:r>
      <w:r>
        <w:rPr>
          <w:szCs w:val="28"/>
        </w:rPr>
        <w:t>.</w:t>
      </w:r>
      <w:r w:rsidRPr="00755874">
        <w:rPr>
          <w:szCs w:val="28"/>
        </w:rPr>
        <w:t xml:space="preserve"> Старт</w:t>
      </w:r>
      <w:r w:rsidRPr="00755874">
        <w:rPr>
          <w:szCs w:val="28"/>
        </w:rPr>
        <w:t>о</w:t>
      </w:r>
      <w:r w:rsidRPr="00755874">
        <w:rPr>
          <w:szCs w:val="28"/>
        </w:rPr>
        <w:t>вой. Развитие автобусного сообщения планируется по существующим и новым магистральным улицам</w:t>
      </w:r>
      <w:r>
        <w:rPr>
          <w:szCs w:val="28"/>
        </w:rPr>
        <w:t xml:space="preserve"> и проезду</w:t>
      </w:r>
      <w:r w:rsidRPr="00755874">
        <w:rPr>
          <w:szCs w:val="28"/>
        </w:rPr>
        <w:t>: проезду Энергетиков, ул</w:t>
      </w:r>
      <w:r>
        <w:rPr>
          <w:szCs w:val="28"/>
        </w:rPr>
        <w:t>. </w:t>
      </w:r>
      <w:r w:rsidRPr="00755874">
        <w:rPr>
          <w:szCs w:val="28"/>
        </w:rPr>
        <w:t xml:space="preserve">Станционной, </w:t>
      </w:r>
      <w:r>
        <w:rPr>
          <w:szCs w:val="28"/>
        </w:rPr>
        <w:t>ул. </w:t>
      </w:r>
      <w:r w:rsidRPr="00755874">
        <w:rPr>
          <w:szCs w:val="28"/>
        </w:rPr>
        <w:t xml:space="preserve">Стартовой, улицам с проектными номерами РМ-1 и РМ-2. 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Железнодорожная ветка в направлении района «Лесоперевалка» ликвидир</w:t>
      </w:r>
      <w:r w:rsidRPr="00755874">
        <w:rPr>
          <w:szCs w:val="28"/>
        </w:rPr>
        <w:t>у</w:t>
      </w:r>
      <w:r w:rsidRPr="00755874">
        <w:rPr>
          <w:szCs w:val="28"/>
        </w:rPr>
        <w:t>ется.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Транспортно-пересадочные узлы организуются в районе планируемых ра</w:t>
      </w:r>
      <w:r w:rsidRPr="00755874">
        <w:rPr>
          <w:szCs w:val="28"/>
        </w:rPr>
        <w:t>з</w:t>
      </w:r>
      <w:r w:rsidRPr="00755874">
        <w:rPr>
          <w:szCs w:val="28"/>
        </w:rPr>
        <w:t>вязок на пересечении ул</w:t>
      </w:r>
      <w:r>
        <w:rPr>
          <w:szCs w:val="28"/>
        </w:rPr>
        <w:t>. </w:t>
      </w:r>
      <w:r w:rsidRPr="00755874">
        <w:rPr>
          <w:szCs w:val="28"/>
        </w:rPr>
        <w:t>Стартовой</w:t>
      </w:r>
      <w:r>
        <w:rPr>
          <w:szCs w:val="28"/>
        </w:rPr>
        <w:t>,</w:t>
      </w:r>
      <w:r w:rsidRPr="00755874">
        <w:rPr>
          <w:szCs w:val="28"/>
        </w:rPr>
        <w:t xml:space="preserve"> ул</w:t>
      </w:r>
      <w:r>
        <w:rPr>
          <w:szCs w:val="28"/>
        </w:rPr>
        <w:t>. </w:t>
      </w:r>
      <w:r w:rsidRPr="00755874">
        <w:rPr>
          <w:szCs w:val="28"/>
        </w:rPr>
        <w:t>Станционной и проезд</w:t>
      </w:r>
      <w:r>
        <w:rPr>
          <w:szCs w:val="28"/>
        </w:rPr>
        <w:t>а</w:t>
      </w:r>
      <w:r w:rsidRPr="00755874">
        <w:rPr>
          <w:szCs w:val="28"/>
        </w:rPr>
        <w:t xml:space="preserve"> Энергетиков в привязке к местам размещения платформ скоростного трамвая. 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Расчетная протяженность линий пассажирского транспорта всех видов с</w:t>
      </w:r>
      <w:r w:rsidRPr="00755874">
        <w:rPr>
          <w:szCs w:val="28"/>
        </w:rPr>
        <w:t>о</w:t>
      </w:r>
      <w:r w:rsidRPr="00755874">
        <w:rPr>
          <w:szCs w:val="28"/>
        </w:rPr>
        <w:t>ставит 10,33 км.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Предусматривается развитие системы хранения индивидуального авт</w:t>
      </w:r>
      <w:r w:rsidRPr="00755874">
        <w:rPr>
          <w:szCs w:val="28"/>
        </w:rPr>
        <w:t>о</w:t>
      </w:r>
      <w:r w:rsidRPr="00755874">
        <w:rPr>
          <w:szCs w:val="28"/>
        </w:rPr>
        <w:t>транспорта, ориентированной на обслуживание объектов застройки территории, а также для обеспечения потребностей населения смежных районов. Общая е</w:t>
      </w:r>
      <w:r w:rsidRPr="00755874">
        <w:rPr>
          <w:szCs w:val="28"/>
        </w:rPr>
        <w:t>м</w:t>
      </w:r>
      <w:r w:rsidRPr="00755874">
        <w:rPr>
          <w:szCs w:val="28"/>
        </w:rPr>
        <w:t>кость размещаемых автопаркингов состав</w:t>
      </w:r>
      <w:r w:rsidRPr="006B59D7">
        <w:rPr>
          <w:szCs w:val="28"/>
        </w:rPr>
        <w:t>ит 4,5 тыс. машино-мест.</w:t>
      </w:r>
      <w:r w:rsidRPr="00755874">
        <w:rPr>
          <w:szCs w:val="28"/>
        </w:rPr>
        <w:t xml:space="preserve"> 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lastRenderedPageBreak/>
        <w:t>2.3. Развитие систем инженерно-технического обеспечения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 xml:space="preserve">На территории расположены объекты городских систем инженерно-технического обеспечения. К ним относится ТЭЦ-2 с понизительной подстанцией электроснабжения. По территории района проходят магистральные сети, в том числе городские водоводы с расчетным диаметром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500</w:t>
      </w:r>
      <w:r>
        <w:rPr>
          <w:szCs w:val="28"/>
        </w:rPr>
        <w:t xml:space="preserve"> </w:t>
      </w:r>
      <w:r w:rsidRPr="00755874">
        <w:rPr>
          <w:szCs w:val="28"/>
        </w:rPr>
        <w:t>-</w:t>
      </w:r>
      <w:r>
        <w:rPr>
          <w:szCs w:val="28"/>
        </w:rPr>
        <w:t xml:space="preserve"> </w:t>
      </w:r>
      <w:r w:rsidRPr="00755874">
        <w:rPr>
          <w:szCs w:val="28"/>
        </w:rPr>
        <w:t>2000 мм, канализац</w:t>
      </w:r>
      <w:r w:rsidRPr="00755874">
        <w:rPr>
          <w:szCs w:val="28"/>
        </w:rPr>
        <w:t>и</w:t>
      </w:r>
      <w:r w:rsidRPr="00755874">
        <w:rPr>
          <w:szCs w:val="28"/>
        </w:rPr>
        <w:t xml:space="preserve">онные коллекторы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500</w:t>
      </w:r>
      <w:r>
        <w:rPr>
          <w:szCs w:val="28"/>
        </w:rPr>
        <w:t xml:space="preserve"> </w:t>
      </w:r>
      <w:r w:rsidRPr="00755874">
        <w:rPr>
          <w:szCs w:val="28"/>
        </w:rPr>
        <w:t>-</w:t>
      </w:r>
      <w:r>
        <w:rPr>
          <w:szCs w:val="28"/>
        </w:rPr>
        <w:t xml:space="preserve"> </w:t>
      </w:r>
      <w:r w:rsidRPr="00755874">
        <w:rPr>
          <w:szCs w:val="28"/>
        </w:rPr>
        <w:t xml:space="preserve">2000 мм, надземные и подземные теплосети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200</w:t>
      </w:r>
      <w:r>
        <w:rPr>
          <w:szCs w:val="28"/>
        </w:rPr>
        <w:t xml:space="preserve"> </w:t>
      </w:r>
      <w:r w:rsidRPr="00755874">
        <w:rPr>
          <w:szCs w:val="28"/>
        </w:rPr>
        <w:t>-</w:t>
      </w:r>
      <w:r>
        <w:rPr>
          <w:szCs w:val="28"/>
        </w:rPr>
        <w:t xml:space="preserve"> </w:t>
      </w:r>
      <w:r w:rsidRPr="00755874">
        <w:rPr>
          <w:szCs w:val="28"/>
        </w:rPr>
        <w:t xml:space="preserve">1000 мм, воздушная ЛЭП 110 кВ, коллекторы ливневой канализации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600</w:t>
      </w:r>
      <w:r>
        <w:rPr>
          <w:szCs w:val="28"/>
        </w:rPr>
        <w:t xml:space="preserve"> – </w:t>
      </w:r>
      <w:r w:rsidRPr="00755874">
        <w:rPr>
          <w:szCs w:val="28"/>
        </w:rPr>
        <w:t>2500</w:t>
      </w:r>
      <w:r>
        <w:rPr>
          <w:szCs w:val="28"/>
        </w:rPr>
        <w:t> </w:t>
      </w:r>
      <w:r w:rsidRPr="00755874">
        <w:rPr>
          <w:szCs w:val="28"/>
        </w:rPr>
        <w:t xml:space="preserve">мм, подземные и надземные газопроводы высокого давления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100</w:t>
      </w:r>
      <w:r>
        <w:rPr>
          <w:szCs w:val="28"/>
        </w:rPr>
        <w:t xml:space="preserve"> </w:t>
      </w:r>
      <w:r w:rsidRPr="00755874">
        <w:rPr>
          <w:szCs w:val="28"/>
        </w:rPr>
        <w:t>-</w:t>
      </w:r>
      <w:r>
        <w:rPr>
          <w:szCs w:val="28"/>
        </w:rPr>
        <w:t xml:space="preserve"> </w:t>
      </w:r>
      <w:r w:rsidRPr="00755874">
        <w:rPr>
          <w:szCs w:val="28"/>
        </w:rPr>
        <w:t>219 мм.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Для дальнейшего развития территории района, обеспечения новых объектов застройки предусмотрено размещение новых сетей и сооружений инженерно-технического обеспечения. На участках планируемого расширения дорог и ра</w:t>
      </w:r>
      <w:r w:rsidRPr="00755874">
        <w:rPr>
          <w:szCs w:val="28"/>
        </w:rPr>
        <w:t>з</w:t>
      </w:r>
      <w:r w:rsidRPr="00755874">
        <w:rPr>
          <w:szCs w:val="28"/>
        </w:rPr>
        <w:t>мещения транспортных развязок потребуется частичный вынос существующих инженерных сетей.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2.3.1. Водоснабжение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Предусматривается развитие централизованной системы холодного вод</w:t>
      </w:r>
      <w:r w:rsidRPr="00755874">
        <w:rPr>
          <w:szCs w:val="28"/>
        </w:rPr>
        <w:t>о</w:t>
      </w:r>
      <w:r w:rsidRPr="00755874">
        <w:rPr>
          <w:szCs w:val="28"/>
        </w:rPr>
        <w:t>снабжения от коммунальных сетей города. Планируется кольцевая система вод</w:t>
      </w:r>
      <w:r w:rsidRPr="00755874">
        <w:rPr>
          <w:szCs w:val="28"/>
        </w:rPr>
        <w:t>о</w:t>
      </w:r>
      <w:r w:rsidRPr="00755874">
        <w:rPr>
          <w:szCs w:val="28"/>
        </w:rPr>
        <w:t>снабжения. На территории размещаются новые магистральные и межквартальные водоводы</w:t>
      </w:r>
      <w:bookmarkStart w:id="1" w:name="sub_3062"/>
      <w:r w:rsidRPr="00755874">
        <w:rPr>
          <w:szCs w:val="28"/>
        </w:rPr>
        <w:t xml:space="preserve"> расчетных диаметров: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600 мм – по улицам РМ-2 и Стартовой</w:t>
      </w:r>
      <w:r>
        <w:rPr>
          <w:szCs w:val="28"/>
        </w:rPr>
        <w:t>,</w:t>
      </w:r>
      <w:r w:rsidRPr="00755874">
        <w:rPr>
          <w:szCs w:val="28"/>
        </w:rPr>
        <w:t xml:space="preserve"> </w:t>
      </w:r>
      <w:r>
        <w:rPr>
          <w:szCs w:val="28"/>
        </w:rPr>
        <w:br/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200 мм – по улицам Проточной и Станционной. Противопожарный водопровод территории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keepNext/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2.3.2. Водоотведение</w:t>
      </w:r>
    </w:p>
    <w:p w:rsidR="00E51BAC" w:rsidRPr="00755874" w:rsidRDefault="00E51BAC" w:rsidP="00E51BAC">
      <w:pPr>
        <w:jc w:val="center"/>
        <w:rPr>
          <w:b/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 xml:space="preserve">Для обеспечения развития проектируемой территории предусматривается размещение новых коллекторов хозяйственно-бытовой канализации расчетных диаметров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300</w:t>
      </w:r>
      <w:r>
        <w:rPr>
          <w:szCs w:val="28"/>
        </w:rPr>
        <w:t xml:space="preserve"> </w:t>
      </w:r>
      <w:r w:rsidRPr="00755874">
        <w:rPr>
          <w:szCs w:val="28"/>
        </w:rPr>
        <w:t>-</w:t>
      </w:r>
      <w:r>
        <w:rPr>
          <w:szCs w:val="28"/>
        </w:rPr>
        <w:t xml:space="preserve"> </w:t>
      </w:r>
      <w:r w:rsidRPr="00755874">
        <w:rPr>
          <w:szCs w:val="28"/>
        </w:rPr>
        <w:t>600 мм. В самых низких точках рельефа планируется размещ</w:t>
      </w:r>
      <w:r w:rsidRPr="00755874">
        <w:rPr>
          <w:szCs w:val="28"/>
        </w:rPr>
        <w:t>е</w:t>
      </w:r>
      <w:r w:rsidRPr="00755874">
        <w:rPr>
          <w:szCs w:val="28"/>
        </w:rPr>
        <w:t>ние двух канализационных насосных станций, перекачивающих стоки в сущес</w:t>
      </w:r>
      <w:r w:rsidRPr="00755874">
        <w:rPr>
          <w:szCs w:val="28"/>
        </w:rPr>
        <w:t>т</w:t>
      </w:r>
      <w:r w:rsidRPr="00755874">
        <w:rPr>
          <w:szCs w:val="28"/>
        </w:rPr>
        <w:t xml:space="preserve">вующий коллектор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2000 мм, расположенный по ул. Большой. Также по терр</w:t>
      </w:r>
      <w:r w:rsidRPr="00755874">
        <w:rPr>
          <w:szCs w:val="28"/>
        </w:rPr>
        <w:t>и</w:t>
      </w:r>
      <w:r w:rsidRPr="00755874">
        <w:rPr>
          <w:szCs w:val="28"/>
        </w:rPr>
        <w:t>тории прокладывается напорный коллектор 2</w:t>
      </w:r>
      <w:r>
        <w:rPr>
          <w:szCs w:val="28"/>
        </w:rPr>
        <w:t xml:space="preserve">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315 мм, запланированный со ст</w:t>
      </w:r>
      <w:r w:rsidRPr="00755874">
        <w:rPr>
          <w:szCs w:val="28"/>
        </w:rPr>
        <w:t>о</w:t>
      </w:r>
      <w:r w:rsidRPr="00755874">
        <w:rPr>
          <w:szCs w:val="28"/>
        </w:rPr>
        <w:t>роны смежного района «Лесоперевалка».</w:t>
      </w:r>
    </w:p>
    <w:p w:rsidR="00E51BAC" w:rsidRPr="00755874" w:rsidRDefault="00E51BAC" w:rsidP="00E51BAC">
      <w:pPr>
        <w:rPr>
          <w:b/>
          <w:szCs w:val="28"/>
        </w:rPr>
      </w:pPr>
    </w:p>
    <w:p w:rsidR="00E51BAC" w:rsidRPr="00755874" w:rsidRDefault="00E51BAC" w:rsidP="00E51BAC">
      <w:pPr>
        <w:ind w:firstLine="0"/>
        <w:jc w:val="center"/>
        <w:rPr>
          <w:b/>
          <w:szCs w:val="28"/>
        </w:rPr>
      </w:pPr>
      <w:r w:rsidRPr="00755874">
        <w:rPr>
          <w:b/>
          <w:szCs w:val="28"/>
        </w:rPr>
        <w:t>2.3.3. Теплоснабжение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  <w:r w:rsidRPr="00755874">
        <w:rPr>
          <w:szCs w:val="28"/>
        </w:rPr>
        <w:t>Предусматривается развитие централизованной системы теплоснабжения и горячего водоснабжения. Подключение новых потребителей выполняется к те</w:t>
      </w:r>
      <w:r w:rsidRPr="00755874">
        <w:rPr>
          <w:szCs w:val="28"/>
        </w:rPr>
        <w:t>п</w:t>
      </w:r>
      <w:r w:rsidRPr="00755874">
        <w:rPr>
          <w:szCs w:val="28"/>
        </w:rPr>
        <w:t>ловым сетям ТЭЦ-2 по независимой схеме. В кварталах новой застройки пред</w:t>
      </w:r>
      <w:r w:rsidRPr="00755874">
        <w:rPr>
          <w:szCs w:val="28"/>
        </w:rPr>
        <w:t>у</w:t>
      </w:r>
      <w:r w:rsidRPr="00755874">
        <w:rPr>
          <w:szCs w:val="28"/>
        </w:rPr>
        <w:t>смотрены центральные тепловые пункты, размещение которых уточняется на этапах архитектурно-строительного проектирования. Предусматривается пр</w:t>
      </w:r>
      <w:r w:rsidRPr="00755874">
        <w:rPr>
          <w:szCs w:val="28"/>
        </w:rPr>
        <w:t>о</w:t>
      </w:r>
      <w:r w:rsidRPr="00755874">
        <w:rPr>
          <w:szCs w:val="28"/>
        </w:rPr>
        <w:t>кладка новых магистральных тепловых сетей расчетных диаметров 2</w:t>
      </w:r>
      <w:r>
        <w:rPr>
          <w:szCs w:val="28"/>
        </w:rPr>
        <w:t xml:space="preserve">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325 мм по ул. Станционной, 2</w:t>
      </w:r>
      <w:r>
        <w:rPr>
          <w:szCs w:val="28"/>
        </w:rPr>
        <w:t xml:space="preserve"> </w:t>
      </w:r>
      <w:r w:rsidRPr="00E51BAC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 xml:space="preserve">250 мм </w:t>
      </w:r>
      <w:r>
        <w:rPr>
          <w:szCs w:val="28"/>
        </w:rPr>
        <w:t xml:space="preserve">- </w:t>
      </w:r>
      <w:r w:rsidRPr="00755874">
        <w:rPr>
          <w:szCs w:val="28"/>
        </w:rPr>
        <w:t>по ул. Проточной. Учтена транзитная прокладка через территорию теплотрассы 2</w:t>
      </w:r>
      <w:r>
        <w:rPr>
          <w:szCs w:val="28"/>
        </w:rPr>
        <w:t xml:space="preserve">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500 мм в направлении района «Лесоперева</w:t>
      </w:r>
      <w:r w:rsidRPr="00755874">
        <w:rPr>
          <w:szCs w:val="28"/>
        </w:rPr>
        <w:t>л</w:t>
      </w:r>
      <w:r w:rsidRPr="00755874">
        <w:rPr>
          <w:szCs w:val="28"/>
        </w:rPr>
        <w:lastRenderedPageBreak/>
        <w:t>ка». Прокладка внутриквартальных тепловых сетей предусматривается подземная в непроходных железобетонных каналах.</w:t>
      </w:r>
    </w:p>
    <w:p w:rsidR="00E51BAC" w:rsidRPr="00755874" w:rsidRDefault="00E51BAC" w:rsidP="00E51BAC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</w:p>
    <w:p w:rsidR="00E51BAC" w:rsidRPr="00755874" w:rsidRDefault="00E51BAC" w:rsidP="00E51BAC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Cs w:val="28"/>
        </w:rPr>
      </w:pPr>
      <w:r w:rsidRPr="00755874">
        <w:rPr>
          <w:b/>
          <w:szCs w:val="28"/>
        </w:rPr>
        <w:t>2.3.4. Газоснабжение</w:t>
      </w:r>
    </w:p>
    <w:p w:rsidR="00E51BAC" w:rsidRPr="00755874" w:rsidRDefault="00E51BAC" w:rsidP="00E51BAC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Cs w:val="28"/>
        </w:rPr>
      </w:pPr>
    </w:p>
    <w:p w:rsidR="00E51BAC" w:rsidRPr="00755874" w:rsidRDefault="00E51BAC" w:rsidP="00E51BAC">
      <w:pPr>
        <w:pStyle w:val="S2"/>
        <w:spacing w:line="240" w:lineRule="auto"/>
        <w:rPr>
          <w:sz w:val="28"/>
          <w:szCs w:val="28"/>
        </w:rPr>
      </w:pPr>
      <w:bookmarkStart w:id="2" w:name="sub_3065"/>
      <w:r w:rsidRPr="00755874">
        <w:rPr>
          <w:sz w:val="28"/>
          <w:szCs w:val="28"/>
        </w:rPr>
        <w:t>Проектом предусматривается газоснабжение новых объектов коммунальн</w:t>
      </w:r>
      <w:r w:rsidRPr="00755874">
        <w:rPr>
          <w:sz w:val="28"/>
          <w:szCs w:val="28"/>
        </w:rPr>
        <w:t>о</w:t>
      </w:r>
      <w:r w:rsidRPr="00755874">
        <w:rPr>
          <w:sz w:val="28"/>
          <w:szCs w:val="28"/>
        </w:rPr>
        <w:t xml:space="preserve">го назначения в квартале с проектным номером 02.01. Газ используется на нужды отопления. Предусмотрено двухступенчатое распределение природного газа по газопроводам высокого и низкого давления. Планируемый газопровод высокого давления до 0,6 МПа подключается к существующим сетям высокого давления. К нему подключаются планируемые газораспределительные пункты. От последних по газопроводам низкого давления осуществляется доставка газа к потребителям. Существующие газопроводы </w:t>
      </w:r>
      <w:r w:rsidRPr="00102B71">
        <w:rPr>
          <w:sz w:val="28"/>
          <w:szCs w:val="28"/>
        </w:rPr>
        <w:t>Д</w:t>
      </w:r>
      <w:r>
        <w:rPr>
          <w:sz w:val="28"/>
          <w:szCs w:val="28"/>
          <w:lang w:val="en-US"/>
        </w:rPr>
        <w:t> </w:t>
      </w:r>
      <w:r w:rsidRPr="00755874">
        <w:rPr>
          <w:sz w:val="28"/>
          <w:szCs w:val="28"/>
        </w:rPr>
        <w:t>80</w:t>
      </w:r>
      <w:r>
        <w:rPr>
          <w:sz w:val="28"/>
          <w:szCs w:val="28"/>
        </w:rPr>
        <w:t xml:space="preserve"> </w:t>
      </w:r>
      <w:r w:rsidRPr="00755874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755874">
        <w:rPr>
          <w:sz w:val="28"/>
          <w:szCs w:val="28"/>
        </w:rPr>
        <w:t>100 мм выносятся с территории кварталов и размещаются в створе планируемых улиц.</w:t>
      </w:r>
    </w:p>
    <w:p w:rsidR="00E51BAC" w:rsidRPr="00755874" w:rsidRDefault="00E51BAC" w:rsidP="00E51BAC">
      <w:pPr>
        <w:pStyle w:val="S2"/>
        <w:spacing w:line="240" w:lineRule="auto"/>
        <w:rPr>
          <w:sz w:val="28"/>
          <w:szCs w:val="28"/>
        </w:rPr>
      </w:pPr>
      <w:bookmarkStart w:id="3" w:name="sub_3066"/>
      <w:bookmarkEnd w:id="2"/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t>2.3.5. Электроснабжение</w:t>
      </w:r>
    </w:p>
    <w:p w:rsidR="00E51BAC" w:rsidRPr="00755874" w:rsidRDefault="00E51BAC" w:rsidP="00E51BAC">
      <w:pPr>
        <w:ind w:firstLine="0"/>
        <w:rPr>
          <w:szCs w:val="28"/>
        </w:rPr>
      </w:pPr>
    </w:p>
    <w:p w:rsidR="00E51BAC" w:rsidRPr="00755874" w:rsidRDefault="00E51BAC" w:rsidP="00E51BAC">
      <w:pPr>
        <w:pStyle w:val="S2"/>
        <w:spacing w:line="240" w:lineRule="auto"/>
        <w:rPr>
          <w:sz w:val="28"/>
          <w:szCs w:val="28"/>
        </w:rPr>
      </w:pPr>
      <w:bookmarkStart w:id="4" w:name="sub_3067"/>
      <w:bookmarkEnd w:id="3"/>
      <w:r w:rsidRPr="00755874">
        <w:rPr>
          <w:sz w:val="28"/>
          <w:szCs w:val="28"/>
        </w:rPr>
        <w:t>Перспективная нагрузка коммунально-бытовых потребителей района в ра</w:t>
      </w:r>
      <w:r w:rsidRPr="00755874">
        <w:rPr>
          <w:sz w:val="28"/>
          <w:szCs w:val="28"/>
        </w:rPr>
        <w:t>з</w:t>
      </w:r>
      <w:r w:rsidRPr="00755874">
        <w:rPr>
          <w:sz w:val="28"/>
          <w:szCs w:val="28"/>
        </w:rPr>
        <w:t xml:space="preserve">мере </w:t>
      </w:r>
      <w:r w:rsidRPr="002E69A0">
        <w:rPr>
          <w:sz w:val="28"/>
          <w:szCs w:val="28"/>
        </w:rPr>
        <w:t>18</w:t>
      </w:r>
      <w:r>
        <w:rPr>
          <w:sz w:val="28"/>
          <w:szCs w:val="28"/>
        </w:rPr>
        <w:t>,</w:t>
      </w:r>
      <w:r w:rsidRPr="002E69A0">
        <w:rPr>
          <w:sz w:val="28"/>
          <w:szCs w:val="28"/>
        </w:rPr>
        <w:t>7</w:t>
      </w:r>
      <w:r w:rsidRPr="00755874">
        <w:rPr>
          <w:sz w:val="28"/>
          <w:szCs w:val="28"/>
        </w:rPr>
        <w:t xml:space="preserve"> МВт обеспечивается от действующих и развиваемых подстанций </w:t>
      </w:r>
      <w:r>
        <w:rPr>
          <w:sz w:val="28"/>
          <w:szCs w:val="28"/>
        </w:rPr>
        <w:br/>
      </w:r>
      <w:r w:rsidRPr="00755874">
        <w:rPr>
          <w:sz w:val="28"/>
          <w:szCs w:val="28"/>
        </w:rPr>
        <w:t xml:space="preserve">ПС-110/10 кВ «ТЭЦ-2», ПС-110/10 кВ «Горская». Предусматривается размещение трех новых РП-10 кВ со встроенными </w:t>
      </w:r>
      <w:r>
        <w:rPr>
          <w:sz w:val="28"/>
          <w:szCs w:val="28"/>
        </w:rPr>
        <w:t>2</w:t>
      </w:r>
      <w:r w:rsidRPr="00755874">
        <w:rPr>
          <w:sz w:val="28"/>
          <w:szCs w:val="28"/>
        </w:rPr>
        <w:t xml:space="preserve"> трансформаторными подстанциями. П</w:t>
      </w:r>
      <w:r w:rsidRPr="00755874">
        <w:rPr>
          <w:sz w:val="28"/>
          <w:szCs w:val="28"/>
        </w:rPr>
        <w:t>и</w:t>
      </w:r>
      <w:r w:rsidRPr="00755874">
        <w:rPr>
          <w:sz w:val="28"/>
          <w:szCs w:val="28"/>
        </w:rPr>
        <w:t>тание новых РП-10 кВ осуществляется двумя взаиморезервируемыми линиями КЛ-10 кВ, прокладываемыми в траншеях или кабельных каналах на расстоянии не менее 2 м друг от друга. Питание новых объектов застройки предусматривается от новых ТП 2х1250 кВА, подключаемых по двум взаиморезервируемым кабел</w:t>
      </w:r>
      <w:r w:rsidRPr="00755874">
        <w:rPr>
          <w:sz w:val="28"/>
          <w:szCs w:val="28"/>
        </w:rPr>
        <w:t>ь</w:t>
      </w:r>
      <w:r w:rsidRPr="00755874">
        <w:rPr>
          <w:sz w:val="28"/>
          <w:szCs w:val="28"/>
        </w:rPr>
        <w:t>ным линиям по встречно</w:t>
      </w:r>
      <w:r>
        <w:rPr>
          <w:sz w:val="28"/>
          <w:szCs w:val="28"/>
        </w:rPr>
        <w:t>-</w:t>
      </w:r>
      <w:r w:rsidRPr="00755874">
        <w:rPr>
          <w:sz w:val="28"/>
          <w:szCs w:val="28"/>
        </w:rPr>
        <w:t>двухлучевой схеме. Количество, тип, мощность и ра</w:t>
      </w:r>
      <w:r w:rsidRPr="00755874">
        <w:rPr>
          <w:sz w:val="28"/>
          <w:szCs w:val="28"/>
        </w:rPr>
        <w:t>з</w:t>
      </w:r>
      <w:r w:rsidRPr="00755874">
        <w:rPr>
          <w:sz w:val="28"/>
          <w:szCs w:val="28"/>
        </w:rPr>
        <w:t>мещение новых РП и ТП уточняются на этапе архитектурно-строительного прое</w:t>
      </w:r>
      <w:r w:rsidRPr="00755874">
        <w:rPr>
          <w:sz w:val="28"/>
          <w:szCs w:val="28"/>
        </w:rPr>
        <w:t>к</w:t>
      </w:r>
      <w:r w:rsidRPr="00755874">
        <w:rPr>
          <w:sz w:val="28"/>
          <w:szCs w:val="28"/>
        </w:rPr>
        <w:t>тирования объектов застройки.</w:t>
      </w:r>
    </w:p>
    <w:p w:rsidR="00E51BAC" w:rsidRPr="00755874" w:rsidRDefault="00E51BAC" w:rsidP="00E51BAC">
      <w:pPr>
        <w:pStyle w:val="S2"/>
        <w:spacing w:line="240" w:lineRule="auto"/>
        <w:rPr>
          <w:sz w:val="28"/>
          <w:szCs w:val="28"/>
        </w:rPr>
      </w:pPr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t>2.3.6. Связь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pStyle w:val="S2"/>
        <w:spacing w:line="240" w:lineRule="auto"/>
        <w:rPr>
          <w:sz w:val="28"/>
          <w:szCs w:val="28"/>
        </w:rPr>
      </w:pPr>
      <w:r w:rsidRPr="00755874">
        <w:rPr>
          <w:sz w:val="28"/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</w:t>
      </w:r>
      <w:r w:rsidRPr="00755874">
        <w:rPr>
          <w:sz w:val="28"/>
          <w:szCs w:val="28"/>
        </w:rPr>
        <w:t>а</w:t>
      </w:r>
      <w:r w:rsidRPr="00755874">
        <w:rPr>
          <w:sz w:val="28"/>
          <w:szCs w:val="28"/>
        </w:rPr>
        <w:t>стройки, подлежат переносу с размещением вдоль существующих и проектиру</w:t>
      </w:r>
      <w:r w:rsidRPr="00755874">
        <w:rPr>
          <w:sz w:val="28"/>
          <w:szCs w:val="28"/>
        </w:rPr>
        <w:t>е</w:t>
      </w:r>
      <w:r w:rsidRPr="00755874">
        <w:rPr>
          <w:sz w:val="28"/>
          <w:szCs w:val="28"/>
        </w:rPr>
        <w:t xml:space="preserve">мых улиц. </w:t>
      </w:r>
    </w:p>
    <w:p w:rsidR="00E51BAC" w:rsidRPr="00755874" w:rsidRDefault="00E51BAC" w:rsidP="00E51BAC">
      <w:pPr>
        <w:pStyle w:val="S2"/>
        <w:spacing w:line="240" w:lineRule="auto"/>
        <w:rPr>
          <w:sz w:val="28"/>
          <w:szCs w:val="28"/>
        </w:rPr>
      </w:pPr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t>2.3.7. Инженерная подготовка территории</w:t>
      </w:r>
    </w:p>
    <w:p w:rsidR="00E51BAC" w:rsidRPr="00755874" w:rsidRDefault="00E51BAC" w:rsidP="00E51BAC">
      <w:pPr>
        <w:jc w:val="center"/>
        <w:rPr>
          <w:szCs w:val="28"/>
        </w:rPr>
      </w:pPr>
    </w:p>
    <w:bookmarkEnd w:id="4"/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Проектом предусматриваются мероприятия по инженерной защите терр</w:t>
      </w:r>
      <w:r w:rsidRPr="00755874">
        <w:rPr>
          <w:szCs w:val="28"/>
        </w:rPr>
        <w:t>и</w:t>
      </w:r>
      <w:r w:rsidRPr="00755874">
        <w:rPr>
          <w:szCs w:val="28"/>
        </w:rPr>
        <w:t>тории от возможного затопления паводком 1</w:t>
      </w:r>
      <w:r>
        <w:rPr>
          <w:szCs w:val="28"/>
        </w:rPr>
        <w:t xml:space="preserve"> </w:t>
      </w:r>
      <w:r w:rsidRPr="00755874">
        <w:rPr>
          <w:szCs w:val="28"/>
        </w:rPr>
        <w:t>%</w:t>
      </w:r>
      <w:r>
        <w:rPr>
          <w:szCs w:val="28"/>
        </w:rPr>
        <w:t>-но</w:t>
      </w:r>
      <w:r w:rsidR="00920C1D">
        <w:rPr>
          <w:szCs w:val="28"/>
        </w:rPr>
        <w:t>й</w:t>
      </w:r>
      <w:r>
        <w:rPr>
          <w:szCs w:val="28"/>
        </w:rPr>
        <w:t xml:space="preserve"> </w:t>
      </w:r>
      <w:r w:rsidRPr="00755874">
        <w:rPr>
          <w:szCs w:val="28"/>
        </w:rPr>
        <w:t>обеспеченности, подтопления грунтовыми водами, мероприятия по организации рельефа, развитию системы з</w:t>
      </w:r>
      <w:r w:rsidRPr="00755874">
        <w:rPr>
          <w:szCs w:val="28"/>
        </w:rPr>
        <w:t>а</w:t>
      </w:r>
      <w:r w:rsidRPr="00755874">
        <w:rPr>
          <w:szCs w:val="28"/>
        </w:rPr>
        <w:t>крытой ливневой канализации. Планируется берегоукрепление и благоустройство расположенного на территории водоема в целях его рекреационного использов</w:t>
      </w:r>
      <w:r w:rsidRPr="00755874">
        <w:rPr>
          <w:szCs w:val="28"/>
        </w:rPr>
        <w:t>а</w:t>
      </w:r>
      <w:r w:rsidRPr="00755874">
        <w:rPr>
          <w:szCs w:val="28"/>
        </w:rPr>
        <w:t>ния.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На участках размещения застройки мероприятиями вертикальной план</w:t>
      </w:r>
      <w:r w:rsidRPr="00755874">
        <w:rPr>
          <w:szCs w:val="28"/>
        </w:rPr>
        <w:t>и</w:t>
      </w:r>
      <w:r w:rsidRPr="00755874">
        <w:rPr>
          <w:szCs w:val="28"/>
        </w:rPr>
        <w:t xml:space="preserve">ровки обеспечиваются нормативные уклоны для организации естественного стока </w:t>
      </w:r>
      <w:r w:rsidRPr="00755874">
        <w:rPr>
          <w:szCs w:val="28"/>
        </w:rPr>
        <w:lastRenderedPageBreak/>
        <w:t>поверхностных вод. Длина свободного пробега поверхностных вод по УДС не должна превышать 150 - 200 м. Перед проведением планировки на участках з</w:t>
      </w:r>
      <w:r w:rsidRPr="00755874">
        <w:rPr>
          <w:szCs w:val="28"/>
        </w:rPr>
        <w:t>а</w:t>
      </w:r>
      <w:r w:rsidRPr="00755874">
        <w:rPr>
          <w:szCs w:val="28"/>
        </w:rPr>
        <w:t>стройки должны предусматриваться мероприятия по снятию и сохранению сущ</w:t>
      </w:r>
      <w:r w:rsidRPr="00755874">
        <w:rPr>
          <w:szCs w:val="28"/>
        </w:rPr>
        <w:t>е</w:t>
      </w:r>
      <w:r w:rsidRPr="00755874">
        <w:rPr>
          <w:szCs w:val="28"/>
        </w:rPr>
        <w:t>ствующего плодородного слоя почвы для его последующего использования при озеленении территории.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территорий. К</w:t>
      </w:r>
      <w:r w:rsidRPr="00755874">
        <w:rPr>
          <w:szCs w:val="28"/>
        </w:rPr>
        <w:t>а</w:t>
      </w:r>
      <w:r w:rsidRPr="00755874">
        <w:rPr>
          <w:szCs w:val="28"/>
        </w:rPr>
        <w:t xml:space="preserve">нализационные коллекторы предусмотрены из железобетонных труб повышенной прочности расчетными диаметрами </w:t>
      </w:r>
      <w:r w:rsidRPr="00102B71">
        <w:rPr>
          <w:szCs w:val="28"/>
        </w:rPr>
        <w:t>Д</w:t>
      </w:r>
      <w:r>
        <w:rPr>
          <w:szCs w:val="28"/>
          <w:lang w:val="en-US"/>
        </w:rPr>
        <w:t> </w:t>
      </w:r>
      <w:r w:rsidRPr="00755874">
        <w:rPr>
          <w:szCs w:val="28"/>
        </w:rPr>
        <w:t>300</w:t>
      </w:r>
      <w:r>
        <w:rPr>
          <w:szCs w:val="28"/>
        </w:rPr>
        <w:t xml:space="preserve"> </w:t>
      </w:r>
      <w:r w:rsidRPr="00755874">
        <w:rPr>
          <w:szCs w:val="28"/>
        </w:rPr>
        <w:t>-</w:t>
      </w:r>
      <w:r>
        <w:rPr>
          <w:szCs w:val="28"/>
        </w:rPr>
        <w:t xml:space="preserve"> </w:t>
      </w:r>
      <w:r w:rsidRPr="00755874">
        <w:rPr>
          <w:szCs w:val="28"/>
        </w:rPr>
        <w:t>1000 мм, прокладываются вдоль пр</w:t>
      </w:r>
      <w:r w:rsidRPr="00755874">
        <w:rPr>
          <w:szCs w:val="28"/>
        </w:rPr>
        <w:t>о</w:t>
      </w:r>
      <w:r w:rsidRPr="00755874">
        <w:rPr>
          <w:szCs w:val="28"/>
        </w:rPr>
        <w:t>езжей части улиц и дорог. Стоки подаются на очистные сооружения. Планируется использование очистных сооружений закрытого типа, размещаемых на берегах водоема.</w:t>
      </w:r>
    </w:p>
    <w:p w:rsidR="00E51BAC" w:rsidRPr="00755874" w:rsidRDefault="00E51BAC" w:rsidP="00E51BAC">
      <w:pPr>
        <w:rPr>
          <w:szCs w:val="28"/>
        </w:rPr>
      </w:pPr>
    </w:p>
    <w:p w:rsidR="00E51BAC" w:rsidRDefault="00E51BAC" w:rsidP="00E51BAC">
      <w:pPr>
        <w:pStyle w:val="1"/>
        <w:spacing w:before="0" w:after="0"/>
        <w:ind w:firstLine="0"/>
      </w:pPr>
      <w:r w:rsidRPr="00755874">
        <w:t xml:space="preserve">2.4. Мероприятия по защите территории от воздействия чрезвычайных </w:t>
      </w:r>
    </w:p>
    <w:p w:rsidR="00E51BAC" w:rsidRDefault="00E51BAC" w:rsidP="00E51BAC">
      <w:pPr>
        <w:pStyle w:val="1"/>
        <w:spacing w:before="0" w:after="0"/>
        <w:ind w:firstLine="0"/>
      </w:pPr>
      <w:r w:rsidRPr="00755874">
        <w:t xml:space="preserve">ситуаций природного и техногенного характера, мероприятия </w:t>
      </w:r>
    </w:p>
    <w:p w:rsidR="00E51BAC" w:rsidRPr="00755874" w:rsidRDefault="00E51BAC" w:rsidP="00E51BAC">
      <w:pPr>
        <w:pStyle w:val="1"/>
        <w:spacing w:before="0" w:after="0"/>
        <w:ind w:firstLine="0"/>
      </w:pPr>
      <w:r w:rsidRPr="00755874">
        <w:t>по гражданской обороне</w:t>
      </w:r>
    </w:p>
    <w:p w:rsidR="00E51BAC" w:rsidRPr="00755874" w:rsidRDefault="00E51BAC" w:rsidP="00E51BAC">
      <w:pPr>
        <w:keepNext/>
        <w:rPr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Территория района попадает в зону возможного воздействия чрезвычайных ситуаций техногенного характера со стороны объектов производственного, инж</w:t>
      </w:r>
      <w:r w:rsidRPr="00755874">
        <w:rPr>
          <w:szCs w:val="28"/>
        </w:rPr>
        <w:t>е</w:t>
      </w:r>
      <w:r w:rsidRPr="00755874">
        <w:rPr>
          <w:szCs w:val="28"/>
        </w:rPr>
        <w:t>нерно-технического, транспортного назначения. Постоянного проживания нас</w:t>
      </w:r>
      <w:r w:rsidRPr="00755874">
        <w:rPr>
          <w:szCs w:val="28"/>
        </w:rPr>
        <w:t>е</w:t>
      </w:r>
      <w:r w:rsidRPr="00755874">
        <w:rPr>
          <w:szCs w:val="28"/>
        </w:rPr>
        <w:t>ления на территории не планируется.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Кварталы планировочного района обеспечиваются кольцевыми участками городского водопровода, оборудованного пожарными гидрантами. Вся террит</w:t>
      </w:r>
      <w:r w:rsidRPr="00755874">
        <w:rPr>
          <w:szCs w:val="28"/>
        </w:rPr>
        <w:t>о</w:t>
      </w:r>
      <w:r w:rsidRPr="00755874">
        <w:rPr>
          <w:szCs w:val="28"/>
        </w:rPr>
        <w:t>рия района входит в зону обслуживания действующих служб экстренного реаг</w:t>
      </w:r>
      <w:r w:rsidRPr="00755874">
        <w:rPr>
          <w:szCs w:val="28"/>
        </w:rPr>
        <w:t>и</w:t>
      </w:r>
      <w:r w:rsidRPr="00755874">
        <w:rPr>
          <w:szCs w:val="28"/>
        </w:rPr>
        <w:t>рования города, в том числе служб пожарной охраны, здравоохранения.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 xml:space="preserve">Объекты застройки должны обеспечиваться беспрепятственным доступом для проезда пожарной и другой специальной техники по проезжей части улиц и местных проездов. </w:t>
      </w: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pStyle w:val="1"/>
        <w:widowControl w:val="0"/>
        <w:spacing w:before="0" w:after="0"/>
        <w:ind w:firstLine="0"/>
      </w:pPr>
      <w:r w:rsidRPr="00755874">
        <w:t xml:space="preserve">3. Положения о размещении объектов федерального, регионального </w:t>
      </w:r>
    </w:p>
    <w:p w:rsidR="00E51BAC" w:rsidRPr="00755874" w:rsidRDefault="00E51BAC" w:rsidP="00E51BAC">
      <w:pPr>
        <w:pStyle w:val="1"/>
        <w:widowControl w:val="0"/>
        <w:spacing w:before="0" w:after="0"/>
        <w:ind w:firstLine="0"/>
      </w:pPr>
      <w:r w:rsidRPr="00755874">
        <w:t xml:space="preserve">и местного значения </w:t>
      </w:r>
    </w:p>
    <w:p w:rsidR="00E51BAC" w:rsidRPr="00755874" w:rsidRDefault="00E51BAC" w:rsidP="00E51BAC">
      <w:pPr>
        <w:keepNext/>
        <w:tabs>
          <w:tab w:val="left" w:pos="4608"/>
        </w:tabs>
        <w:ind w:firstLine="0"/>
        <w:rPr>
          <w:szCs w:val="28"/>
        </w:rPr>
      </w:pPr>
    </w:p>
    <w:p w:rsidR="00E51BAC" w:rsidRPr="00755874" w:rsidRDefault="00E51BAC" w:rsidP="00E51BAC">
      <w:pPr>
        <w:keepNext/>
        <w:suppressAutoHyphens/>
        <w:spacing w:before="120"/>
        <w:ind w:firstLine="0"/>
        <w:jc w:val="center"/>
        <w:outlineLvl w:val="0"/>
        <w:rPr>
          <w:b/>
          <w:bCs/>
          <w:szCs w:val="28"/>
        </w:rPr>
      </w:pPr>
      <w:r w:rsidRPr="00755874">
        <w:rPr>
          <w:b/>
          <w:bCs/>
          <w:szCs w:val="28"/>
        </w:rPr>
        <w:t>3.1. Размещение объектов федерального значения</w:t>
      </w:r>
    </w:p>
    <w:p w:rsidR="00E51BAC" w:rsidRPr="00755874" w:rsidRDefault="00E51BAC" w:rsidP="00E51BAC">
      <w:pPr>
        <w:keepNext/>
        <w:suppressAutoHyphens/>
        <w:ind w:firstLine="0"/>
        <w:jc w:val="left"/>
        <w:outlineLvl w:val="0"/>
        <w:rPr>
          <w:b/>
          <w:bCs/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Существующие на территории объекты капитального строительства фед</w:t>
      </w:r>
      <w:r w:rsidRPr="00755874">
        <w:rPr>
          <w:szCs w:val="28"/>
        </w:rPr>
        <w:t>е</w:t>
      </w:r>
      <w:r w:rsidRPr="00755874">
        <w:rPr>
          <w:szCs w:val="28"/>
        </w:rPr>
        <w:t>рального значения сохраняются. Размещение новых объектов не предусматрив</w:t>
      </w:r>
      <w:r w:rsidRPr="00755874">
        <w:rPr>
          <w:szCs w:val="28"/>
        </w:rPr>
        <w:t>а</w:t>
      </w:r>
      <w:r w:rsidRPr="00755874">
        <w:rPr>
          <w:szCs w:val="28"/>
        </w:rPr>
        <w:t>ется.</w:t>
      </w:r>
    </w:p>
    <w:p w:rsidR="00E51BAC" w:rsidRPr="00755874" w:rsidRDefault="00E51BAC" w:rsidP="00E51BAC">
      <w:pPr>
        <w:keepNext/>
        <w:suppressAutoHyphens/>
        <w:spacing w:before="120"/>
        <w:ind w:firstLine="0"/>
        <w:jc w:val="center"/>
        <w:outlineLvl w:val="0"/>
        <w:rPr>
          <w:b/>
          <w:bCs/>
          <w:szCs w:val="28"/>
        </w:rPr>
      </w:pPr>
      <w:r w:rsidRPr="00755874">
        <w:rPr>
          <w:b/>
          <w:bCs/>
          <w:szCs w:val="28"/>
        </w:rPr>
        <w:t>3.2. Размещение объектов регионального значения</w:t>
      </w:r>
    </w:p>
    <w:p w:rsidR="00E51BAC" w:rsidRPr="00755874" w:rsidRDefault="00E51BAC" w:rsidP="00E51BAC">
      <w:pPr>
        <w:keepNext/>
        <w:suppressAutoHyphens/>
        <w:rPr>
          <w:szCs w:val="28"/>
        </w:rPr>
      </w:pP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Существующие на территории объекты капитального строительства реги</w:t>
      </w:r>
      <w:r w:rsidRPr="00755874">
        <w:rPr>
          <w:szCs w:val="28"/>
        </w:rPr>
        <w:t>о</w:t>
      </w:r>
      <w:r w:rsidRPr="00755874">
        <w:rPr>
          <w:szCs w:val="28"/>
        </w:rPr>
        <w:t>нального значения сохраняются. Размещение новых объектов не предусматрив</w:t>
      </w:r>
      <w:r w:rsidRPr="00755874">
        <w:rPr>
          <w:szCs w:val="28"/>
        </w:rPr>
        <w:t>а</w:t>
      </w:r>
      <w:r w:rsidRPr="00755874">
        <w:rPr>
          <w:szCs w:val="28"/>
        </w:rPr>
        <w:t>ется.</w:t>
      </w:r>
    </w:p>
    <w:p w:rsidR="00E51BAC" w:rsidRDefault="00E51BAC" w:rsidP="00E51BAC">
      <w:pPr>
        <w:spacing w:before="240" w:after="240"/>
        <w:ind w:firstLine="0"/>
        <w:jc w:val="center"/>
        <w:outlineLvl w:val="0"/>
        <w:rPr>
          <w:b/>
          <w:bCs/>
          <w:szCs w:val="28"/>
        </w:rPr>
      </w:pPr>
    </w:p>
    <w:p w:rsidR="00E51BAC" w:rsidRPr="00755874" w:rsidRDefault="00E51BAC" w:rsidP="00E51BAC">
      <w:pPr>
        <w:spacing w:before="240" w:after="240"/>
        <w:ind w:firstLine="0"/>
        <w:jc w:val="center"/>
        <w:outlineLvl w:val="0"/>
        <w:rPr>
          <w:b/>
          <w:bCs/>
          <w:szCs w:val="28"/>
        </w:rPr>
      </w:pPr>
      <w:r w:rsidRPr="00755874">
        <w:rPr>
          <w:b/>
          <w:bCs/>
          <w:szCs w:val="28"/>
        </w:rPr>
        <w:lastRenderedPageBreak/>
        <w:t>3.3. Размещение объектов местного значения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На расчетный срок предусмотрено размещение снегоплавильного компле</w:t>
      </w:r>
      <w:r w:rsidRPr="00755874">
        <w:rPr>
          <w:szCs w:val="28"/>
        </w:rPr>
        <w:t>к</w:t>
      </w:r>
      <w:r w:rsidRPr="00755874">
        <w:rPr>
          <w:szCs w:val="28"/>
        </w:rPr>
        <w:t>са с очистными сооружениями поверхностного стока в квартале с проектным н</w:t>
      </w:r>
      <w:r w:rsidRPr="00755874">
        <w:rPr>
          <w:szCs w:val="28"/>
        </w:rPr>
        <w:t>о</w:t>
      </w:r>
      <w:r w:rsidRPr="00755874">
        <w:rPr>
          <w:szCs w:val="28"/>
        </w:rPr>
        <w:t>мером 02.01.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Предусматривается благоустройство объектов озеленения общего пользов</w:t>
      </w:r>
      <w:r w:rsidRPr="00755874">
        <w:rPr>
          <w:szCs w:val="28"/>
        </w:rPr>
        <w:t>а</w:t>
      </w:r>
      <w:r w:rsidRPr="00755874">
        <w:rPr>
          <w:szCs w:val="28"/>
        </w:rPr>
        <w:t>ния в составе прибрежной зоны водоема.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 xml:space="preserve">Предусматривается реконструкция существующих и строительство новых объектов </w:t>
      </w:r>
      <w:r>
        <w:rPr>
          <w:szCs w:val="28"/>
        </w:rPr>
        <w:t>УДС</w:t>
      </w:r>
      <w:r w:rsidRPr="00755874">
        <w:rPr>
          <w:szCs w:val="28"/>
        </w:rPr>
        <w:t xml:space="preserve"> указанной протяженности: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устройство разделительной полосы (барьера), транспортных развязок, п</w:t>
      </w:r>
      <w:r w:rsidRPr="00755874">
        <w:rPr>
          <w:szCs w:val="28"/>
        </w:rPr>
        <w:t>е</w:t>
      </w:r>
      <w:r w:rsidRPr="00755874">
        <w:rPr>
          <w:szCs w:val="28"/>
        </w:rPr>
        <w:t>шеходных переходов в разных уровнях на проезде Энергетиков;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строительство участка магистральной улицы непрерывного движения по ул.</w:t>
      </w:r>
      <w:r>
        <w:rPr>
          <w:szCs w:val="28"/>
        </w:rPr>
        <w:t> </w:t>
      </w:r>
      <w:r w:rsidRPr="00755874">
        <w:rPr>
          <w:szCs w:val="28"/>
        </w:rPr>
        <w:t>Станционной с шириной проезжей части по 3 полосы в обоих направлениях (2,48</w:t>
      </w:r>
      <w:r>
        <w:rPr>
          <w:szCs w:val="28"/>
        </w:rPr>
        <w:t> </w:t>
      </w:r>
      <w:r w:rsidRPr="00755874">
        <w:rPr>
          <w:szCs w:val="28"/>
        </w:rPr>
        <w:t>км), с боковым проездом, разноуровневыми транспортными развязками;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строительство участка магистральной улицы непрерывного движения по ул.</w:t>
      </w:r>
      <w:r>
        <w:rPr>
          <w:szCs w:val="28"/>
        </w:rPr>
        <w:t> </w:t>
      </w:r>
      <w:r w:rsidRPr="00755874">
        <w:rPr>
          <w:szCs w:val="28"/>
        </w:rPr>
        <w:t>Стратовой с шириной проезжей части по 3 полосы в обоих направлениях (2,30</w:t>
      </w:r>
      <w:r>
        <w:rPr>
          <w:szCs w:val="28"/>
        </w:rPr>
        <w:t> </w:t>
      </w:r>
      <w:r w:rsidRPr="00755874">
        <w:rPr>
          <w:szCs w:val="28"/>
        </w:rPr>
        <w:t>км), с боковыми проездами, разноуровневыми транспортными развязками;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строительство магистральных улиц районного значения с шириной прое</w:t>
      </w:r>
      <w:r w:rsidRPr="00755874">
        <w:rPr>
          <w:szCs w:val="28"/>
        </w:rPr>
        <w:t>з</w:t>
      </w:r>
      <w:r w:rsidRPr="00755874">
        <w:rPr>
          <w:szCs w:val="28"/>
        </w:rPr>
        <w:t>жей части 15,0 м и проектными номерами РМ-1 (1,82 км), РМ-2 (0,94 км);</w:t>
      </w:r>
    </w:p>
    <w:p w:rsidR="00E51BAC" w:rsidRPr="00755874" w:rsidRDefault="00E51BAC" w:rsidP="00E51BAC">
      <w:pPr>
        <w:rPr>
          <w:szCs w:val="28"/>
        </w:rPr>
      </w:pPr>
      <w:r w:rsidRPr="00755874">
        <w:rPr>
          <w:szCs w:val="28"/>
        </w:rPr>
        <w:t>строительство улицы местного значения с шириной проезжей части 9,0 м и проектным номером д.</w:t>
      </w:r>
      <w:r>
        <w:rPr>
          <w:szCs w:val="28"/>
        </w:rPr>
        <w:t xml:space="preserve"> </w:t>
      </w:r>
      <w:r w:rsidRPr="00755874">
        <w:rPr>
          <w:szCs w:val="28"/>
        </w:rPr>
        <w:t>п. 1 (0,72 км);</w:t>
      </w:r>
    </w:p>
    <w:p w:rsidR="00E51BAC" w:rsidRDefault="00E51BAC" w:rsidP="00E51BAC">
      <w:pPr>
        <w:rPr>
          <w:szCs w:val="28"/>
        </w:rPr>
      </w:pPr>
      <w:r w:rsidRPr="00755874">
        <w:rPr>
          <w:szCs w:val="28"/>
        </w:rPr>
        <w:t>строительство улиц местного значения с шириной проезжей части 7,0 м на ул</w:t>
      </w:r>
      <w:r>
        <w:rPr>
          <w:szCs w:val="28"/>
        </w:rPr>
        <w:t>. </w:t>
      </w:r>
      <w:r w:rsidRPr="00755874">
        <w:rPr>
          <w:szCs w:val="28"/>
        </w:rPr>
        <w:t>Проточной (1,22 км), улицы с проектным номером д.</w:t>
      </w:r>
      <w:r>
        <w:rPr>
          <w:szCs w:val="28"/>
        </w:rPr>
        <w:t xml:space="preserve"> </w:t>
      </w:r>
      <w:r w:rsidRPr="00755874">
        <w:rPr>
          <w:szCs w:val="28"/>
        </w:rPr>
        <w:t>п. 2 (1,17 км).</w:t>
      </w:r>
    </w:p>
    <w:p w:rsidR="00E51BAC" w:rsidRPr="00BD3FF9" w:rsidRDefault="00E51BAC" w:rsidP="00E51BAC">
      <w:pPr>
        <w:rPr>
          <w:sz w:val="24"/>
          <w:szCs w:val="24"/>
        </w:rPr>
      </w:pPr>
    </w:p>
    <w:p w:rsidR="00E51BAC" w:rsidRPr="0084277D" w:rsidRDefault="00E51BAC" w:rsidP="00E51BAC">
      <w:pPr>
        <w:pStyle w:val="1"/>
        <w:keepNext w:val="0"/>
        <w:spacing w:before="0" w:after="0"/>
        <w:ind w:firstLine="0"/>
      </w:pPr>
      <w:r w:rsidRPr="0084277D">
        <w:t xml:space="preserve">4. Основные показатели развития территории </w:t>
      </w:r>
    </w:p>
    <w:p w:rsidR="00E51BAC" w:rsidRPr="0084277D" w:rsidRDefault="00E51BAC" w:rsidP="00E51BAC">
      <w:pPr>
        <w:rPr>
          <w:sz w:val="24"/>
          <w:szCs w:val="24"/>
        </w:rPr>
      </w:pPr>
    </w:p>
    <w:p w:rsidR="00E51BAC" w:rsidRPr="0084277D" w:rsidRDefault="00E51BAC" w:rsidP="00E51BAC">
      <w:pPr>
        <w:jc w:val="right"/>
        <w:rPr>
          <w:szCs w:val="28"/>
        </w:rPr>
      </w:pPr>
      <w:r w:rsidRPr="0084277D">
        <w:rPr>
          <w:szCs w:val="28"/>
        </w:rPr>
        <w:t>Таблица</w:t>
      </w:r>
    </w:p>
    <w:p w:rsidR="00E51BAC" w:rsidRDefault="00E51BAC" w:rsidP="00E51BAC">
      <w:pPr>
        <w:ind w:firstLine="0"/>
        <w:jc w:val="center"/>
        <w:rPr>
          <w:sz w:val="16"/>
          <w:szCs w:val="16"/>
        </w:rPr>
      </w:pPr>
      <w:r w:rsidRPr="0084277D">
        <w:t>Основные показатели развития территории</w:t>
      </w:r>
    </w:p>
    <w:p w:rsidR="00E51BAC" w:rsidRPr="007366DE" w:rsidRDefault="00E51BAC" w:rsidP="00E51BAC">
      <w:pPr>
        <w:rPr>
          <w:sz w:val="16"/>
          <w:szCs w:val="16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08"/>
        <w:gridCol w:w="5103"/>
        <w:gridCol w:w="1417"/>
        <w:gridCol w:w="1276"/>
        <w:gridCol w:w="1266"/>
      </w:tblGrid>
      <w:tr w:rsidR="00E51BAC" w:rsidRPr="00755874" w:rsidTr="009F3180">
        <w:trPr>
          <w:cantSplit/>
          <w:trHeight w:val="769"/>
          <w:tblHeader/>
        </w:trPr>
        <w:tc>
          <w:tcPr>
            <w:tcW w:w="908" w:type="dxa"/>
            <w:shd w:val="clear" w:color="auto" w:fill="auto"/>
            <w:tcMar>
              <w:left w:w="57" w:type="dxa"/>
              <w:right w:w="57" w:type="dxa"/>
            </w:tcMar>
            <w:hideMark/>
          </w:tcPr>
          <w:bookmarkEnd w:id="1"/>
          <w:p w:rsidR="00E51BAC" w:rsidRPr="00755874" w:rsidRDefault="00E51BAC" w:rsidP="009F3180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№</w:t>
            </w:r>
          </w:p>
          <w:p w:rsidR="00E51BAC" w:rsidRPr="00755874" w:rsidRDefault="00E51BAC" w:rsidP="009F318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п</w:t>
            </w:r>
            <w:r>
              <w:rPr>
                <w:color w:val="000000"/>
                <w:szCs w:val="28"/>
              </w:rPr>
              <w:t>/п</w:t>
            </w:r>
          </w:p>
        </w:tc>
        <w:tc>
          <w:tcPr>
            <w:tcW w:w="510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1417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Единица</w:t>
            </w:r>
            <w:r>
              <w:rPr>
                <w:color w:val="000000"/>
                <w:szCs w:val="28"/>
              </w:rPr>
              <w:t xml:space="preserve"> </w:t>
            </w:r>
            <w:r w:rsidRPr="00755874">
              <w:rPr>
                <w:color w:val="000000"/>
                <w:szCs w:val="28"/>
              </w:rPr>
              <w:t>измерения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По с</w:t>
            </w:r>
            <w:r w:rsidRPr="00755874">
              <w:rPr>
                <w:color w:val="000000"/>
                <w:szCs w:val="28"/>
              </w:rPr>
              <w:t>о</w:t>
            </w:r>
            <w:r w:rsidRPr="00755874">
              <w:rPr>
                <w:color w:val="000000"/>
                <w:szCs w:val="28"/>
              </w:rPr>
              <w:t>стоянию на 201</w:t>
            </w:r>
            <w:r w:rsidRPr="00755874">
              <w:rPr>
                <w:color w:val="000000"/>
                <w:szCs w:val="28"/>
                <w:lang w:val="en-US"/>
              </w:rPr>
              <w:t>4</w:t>
            </w:r>
            <w:r w:rsidRPr="00755874">
              <w:rPr>
                <w:color w:val="000000"/>
                <w:szCs w:val="28"/>
              </w:rPr>
              <w:t xml:space="preserve"> год</w:t>
            </w:r>
          </w:p>
        </w:tc>
        <w:tc>
          <w:tcPr>
            <w:tcW w:w="1266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color w:val="000000"/>
                <w:szCs w:val="28"/>
              </w:rPr>
            </w:pPr>
            <w:r w:rsidRPr="00755874">
              <w:rPr>
                <w:color w:val="000000"/>
                <w:szCs w:val="28"/>
              </w:rPr>
              <w:t>По с</w:t>
            </w:r>
            <w:r w:rsidRPr="00755874">
              <w:rPr>
                <w:color w:val="000000"/>
                <w:szCs w:val="28"/>
              </w:rPr>
              <w:t>о</w:t>
            </w:r>
            <w:r w:rsidRPr="00755874">
              <w:rPr>
                <w:color w:val="000000"/>
                <w:szCs w:val="28"/>
              </w:rPr>
              <w:t>стоянию на 2030 год</w:t>
            </w:r>
          </w:p>
        </w:tc>
      </w:tr>
    </w:tbl>
    <w:p w:rsidR="00E51BAC" w:rsidRPr="003064B8" w:rsidRDefault="00E51BAC" w:rsidP="00E51BAC">
      <w:pPr>
        <w:spacing w:line="240" w:lineRule="auto"/>
        <w:rPr>
          <w:sz w:val="2"/>
          <w:szCs w:val="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08"/>
        <w:gridCol w:w="5103"/>
        <w:gridCol w:w="1417"/>
        <w:gridCol w:w="1276"/>
        <w:gridCol w:w="1266"/>
      </w:tblGrid>
      <w:tr w:rsidR="00E51BAC" w:rsidRPr="00755874" w:rsidTr="009F3180">
        <w:trPr>
          <w:cantSplit/>
          <w:trHeight w:val="236"/>
          <w:tblHeader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E51BAC" w:rsidRPr="00755874" w:rsidTr="009F3180">
        <w:trPr>
          <w:cantSplit/>
          <w:trHeight w:val="299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1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Территория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Площадь проектируемой территории</w:t>
            </w:r>
            <w:r>
              <w:rPr>
                <w:szCs w:val="28"/>
              </w:rPr>
              <w:t>,</w:t>
            </w:r>
            <w:r w:rsidRPr="00755874">
              <w:rPr>
                <w:szCs w:val="28"/>
              </w:rPr>
              <w:t xml:space="preserve"> 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249,2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249,2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</w:t>
            </w:r>
          </w:p>
        </w:tc>
        <w:tc>
          <w:tcPr>
            <w:tcW w:w="5103" w:type="dxa"/>
            <w:shd w:val="clear" w:color="auto" w:fill="auto"/>
            <w:noWrap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озеленения (Р-2 с акваториями)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22,9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32,8</w:t>
            </w:r>
          </w:p>
        </w:tc>
      </w:tr>
      <w:tr w:rsidR="00E51BAC" w:rsidRPr="00755874" w:rsidTr="009F3180">
        <w:trPr>
          <w:cantSplit/>
          <w:trHeight w:val="34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1.1.2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объектов спортивного назначения (Р-4)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0,2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</w:tr>
      <w:tr w:rsidR="00E51BAC" w:rsidRPr="00755874" w:rsidTr="009F3180">
        <w:trPr>
          <w:cantSplit/>
          <w:trHeight w:val="54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1.1.3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делового, общественного и комме</w:t>
            </w:r>
            <w:r w:rsidRPr="00755874">
              <w:rPr>
                <w:szCs w:val="28"/>
              </w:rPr>
              <w:t>р</w:t>
            </w:r>
            <w:r w:rsidRPr="00755874">
              <w:rPr>
                <w:szCs w:val="28"/>
              </w:rPr>
              <w:t>ческого назначения (ОД-1)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10,4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11,6</w:t>
            </w:r>
          </w:p>
        </w:tc>
      </w:tr>
      <w:tr w:rsidR="00E51BAC" w:rsidRPr="00755874" w:rsidTr="009F3180">
        <w:trPr>
          <w:cantSplit/>
          <w:trHeight w:val="63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1.1.4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Подзона специализированной малоэта</w:t>
            </w:r>
            <w:r w:rsidRPr="00755874">
              <w:rPr>
                <w:szCs w:val="28"/>
              </w:rPr>
              <w:t>ж</w:t>
            </w:r>
            <w:r w:rsidRPr="00755874">
              <w:rPr>
                <w:szCs w:val="28"/>
              </w:rPr>
              <w:t>ной общественной застройки (ОД-4.1)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13,3</w:t>
            </w:r>
          </w:p>
        </w:tc>
      </w:tr>
      <w:tr w:rsidR="00E51BAC" w:rsidRPr="00755874" w:rsidTr="009F3180">
        <w:trPr>
          <w:cantSplit/>
          <w:trHeight w:val="61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1.1.5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застройки малоэтажными жилыми домами (Ж-2)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0,5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E51BAC" w:rsidRPr="00755874" w:rsidTr="009F3180">
        <w:trPr>
          <w:cantSplit/>
          <w:trHeight w:val="58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lastRenderedPageBreak/>
              <w:t>1.1.6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застройки индивидуальными ж</w:t>
            </w:r>
            <w:r w:rsidRPr="00755874">
              <w:rPr>
                <w:szCs w:val="28"/>
              </w:rPr>
              <w:t>и</w:t>
            </w:r>
            <w:r w:rsidRPr="00755874">
              <w:rPr>
                <w:szCs w:val="28"/>
              </w:rPr>
              <w:t>лыми домами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(Ж-6)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37,7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E51BAC" w:rsidRPr="00755874" w:rsidTr="009F3180">
        <w:trPr>
          <w:cantSplit/>
          <w:trHeight w:val="73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1.1.7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производственных объектов с ра</w:t>
            </w:r>
            <w:r w:rsidRPr="00755874">
              <w:rPr>
                <w:szCs w:val="28"/>
              </w:rPr>
              <w:t>з</w:t>
            </w:r>
            <w:r w:rsidRPr="00755874">
              <w:rPr>
                <w:szCs w:val="28"/>
              </w:rPr>
              <w:t>личными нормативами воздействия на окружающую среду (П-1)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31,5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30,6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1.1.8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коммунальных и складских объе</w:t>
            </w:r>
            <w:r w:rsidRPr="00755874">
              <w:rPr>
                <w:szCs w:val="28"/>
              </w:rPr>
              <w:t>к</w:t>
            </w:r>
            <w:r w:rsidRPr="00755874">
              <w:rPr>
                <w:szCs w:val="28"/>
              </w:rPr>
              <w:t>тов (П-2)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33,6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41,</w:t>
            </w:r>
            <w:r>
              <w:rPr>
                <w:szCs w:val="28"/>
              </w:rPr>
              <w:t>6</w:t>
            </w:r>
          </w:p>
        </w:tc>
      </w:tr>
      <w:tr w:rsidR="00E51BAC" w:rsidRPr="00755874" w:rsidTr="009F3180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1.1.9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сооружений и коммуникаций ж</w:t>
            </w:r>
            <w:r w:rsidRPr="00755874">
              <w:rPr>
                <w:szCs w:val="28"/>
              </w:rPr>
              <w:t>е</w:t>
            </w:r>
            <w:r w:rsidRPr="00755874">
              <w:rPr>
                <w:szCs w:val="28"/>
              </w:rPr>
              <w:t>лезнодорожного транспорта (ИТ-1)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8,8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5,8</w:t>
            </w:r>
          </w:p>
        </w:tc>
      </w:tr>
      <w:tr w:rsidR="00E51BAC" w:rsidRPr="00755874" w:rsidTr="009F3180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1.1.10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сооружений и коммуникаций авт</w:t>
            </w:r>
            <w:r w:rsidRPr="00755874">
              <w:rPr>
                <w:szCs w:val="28"/>
              </w:rPr>
              <w:t>о</w:t>
            </w:r>
            <w:r w:rsidRPr="00755874">
              <w:rPr>
                <w:szCs w:val="28"/>
              </w:rPr>
              <w:t>мобильного, речного, воздушного тран</w:t>
            </w:r>
            <w:r w:rsidRPr="00755874">
              <w:rPr>
                <w:szCs w:val="28"/>
              </w:rPr>
              <w:t>с</w:t>
            </w:r>
            <w:r w:rsidRPr="00755874">
              <w:rPr>
                <w:szCs w:val="28"/>
              </w:rPr>
              <w:t>порта, метрополитена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(ИТ-2)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2,1</w:t>
            </w:r>
          </w:p>
        </w:tc>
      </w:tr>
      <w:tr w:rsidR="00E51BAC" w:rsidRPr="00755874" w:rsidTr="009F3180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улично-дорожной сети (ИТ-3)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25,0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73,0</w:t>
            </w:r>
          </w:p>
        </w:tc>
      </w:tr>
      <w:tr w:rsidR="00E51BAC" w:rsidRPr="00755874" w:rsidTr="009F3180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1.1.12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объектов инженерной инфрастру</w:t>
            </w:r>
            <w:r w:rsidRPr="00755874">
              <w:rPr>
                <w:szCs w:val="28"/>
              </w:rPr>
              <w:t>к</w:t>
            </w:r>
            <w:r w:rsidRPr="00755874">
              <w:rPr>
                <w:szCs w:val="28"/>
              </w:rPr>
              <w:t>туры (ИТ-4)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29,7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29,2</w:t>
            </w:r>
          </w:p>
        </w:tc>
      </w:tr>
      <w:tr w:rsidR="00E51BAC" w:rsidRPr="00755874" w:rsidTr="009F3180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1.1.13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стоянок автомобильного транспорта (СА)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9,</w:t>
            </w:r>
            <w:r>
              <w:rPr>
                <w:szCs w:val="28"/>
              </w:rPr>
              <w:t>2</w:t>
            </w:r>
          </w:p>
        </w:tc>
      </w:tr>
      <w:tr w:rsidR="00E51BAC" w:rsidRPr="00755874" w:rsidTr="009F3180">
        <w:trPr>
          <w:cantSplit/>
          <w:trHeight w:val="28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1.1.14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Зона ведения садоводства и огороднич</w:t>
            </w:r>
            <w:r w:rsidRPr="00755874">
              <w:rPr>
                <w:szCs w:val="28"/>
              </w:rPr>
              <w:t>е</w:t>
            </w:r>
            <w:r w:rsidRPr="00755874">
              <w:rPr>
                <w:szCs w:val="28"/>
              </w:rPr>
              <w:t>ства (СХ-1)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8,5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E51BAC" w:rsidRPr="00755874" w:rsidTr="009F3180">
        <w:trPr>
          <w:cantSplit/>
          <w:trHeight w:val="27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1.1.15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Прочие (неиспользуемые) территории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40,4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0</w:t>
            </w:r>
          </w:p>
        </w:tc>
      </w:tr>
      <w:tr w:rsidR="00E51BAC" w:rsidRPr="00755874" w:rsidTr="009F3180">
        <w:trPr>
          <w:cantSplit/>
          <w:trHeight w:val="344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2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Население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2.1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Численность населения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 xml:space="preserve">тыс. </w:t>
            </w:r>
          </w:p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1,60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0,12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2.2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Плотность населения планировочного района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755874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Pr="00755874">
              <w:rPr>
                <w:szCs w:val="28"/>
              </w:rPr>
              <w:t>/га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6,4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0,5</w:t>
            </w:r>
          </w:p>
        </w:tc>
      </w:tr>
      <w:tr w:rsidR="00E51BAC" w:rsidRPr="00755874" w:rsidTr="009F3180">
        <w:trPr>
          <w:cantSplit/>
          <w:trHeight w:val="34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3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Жилищный фонд</w:t>
            </w:r>
          </w:p>
        </w:tc>
      </w:tr>
      <w:tr w:rsidR="00E51BAC" w:rsidRPr="00755874" w:rsidTr="009F3180">
        <w:trPr>
          <w:cantSplit/>
          <w:trHeight w:val="51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3.1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Средняя обеспеченность населения о</w:t>
            </w:r>
            <w:r w:rsidRPr="00755874">
              <w:rPr>
                <w:szCs w:val="28"/>
              </w:rPr>
              <w:t>б</w:t>
            </w:r>
            <w:r w:rsidRPr="00755874">
              <w:rPr>
                <w:szCs w:val="28"/>
              </w:rPr>
              <w:t>щей площадью жилья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кв.</w:t>
            </w:r>
            <w:r>
              <w:rPr>
                <w:szCs w:val="28"/>
              </w:rPr>
              <w:t xml:space="preserve"> м/</w:t>
            </w:r>
            <w:r w:rsidRPr="00755874">
              <w:rPr>
                <w:szCs w:val="28"/>
              </w:rPr>
              <w:t>чел</w:t>
            </w:r>
            <w:r>
              <w:rPr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34,3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25,0</w:t>
            </w:r>
          </w:p>
        </w:tc>
      </w:tr>
      <w:tr w:rsidR="00E51BAC" w:rsidRPr="00755874" w:rsidTr="009F3180">
        <w:trPr>
          <w:cantSplit/>
          <w:trHeight w:val="330"/>
        </w:trPr>
        <w:tc>
          <w:tcPr>
            <w:tcW w:w="908" w:type="dxa"/>
            <w:vMerge w:val="restart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3.2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755874">
              <w:rPr>
                <w:szCs w:val="28"/>
              </w:rPr>
              <w:t>бъем жил</w:t>
            </w:r>
            <w:r>
              <w:rPr>
                <w:szCs w:val="28"/>
              </w:rPr>
              <w:t>ищного</w:t>
            </w:r>
            <w:r w:rsidRPr="00755874">
              <w:rPr>
                <w:szCs w:val="28"/>
              </w:rPr>
              <w:t xml:space="preserve"> фонда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54,8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3,0</w:t>
            </w:r>
          </w:p>
        </w:tc>
      </w:tr>
      <w:tr w:rsidR="00E51BAC" w:rsidRPr="00755874" w:rsidTr="009F3180">
        <w:trPr>
          <w:cantSplit/>
          <w:trHeight w:val="315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индивидуальной застройки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51,8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 w:val="restart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3.</w:t>
            </w:r>
            <w:r>
              <w:rPr>
                <w:szCs w:val="28"/>
              </w:rPr>
              <w:t>3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Убыль жил</w:t>
            </w:r>
            <w:r>
              <w:rPr>
                <w:szCs w:val="28"/>
              </w:rPr>
              <w:t>ищного</w:t>
            </w:r>
            <w:r w:rsidRPr="00755874">
              <w:rPr>
                <w:szCs w:val="28"/>
              </w:rPr>
              <w:t xml:space="preserve"> фонда</w:t>
            </w:r>
            <w:r>
              <w:rPr>
                <w:szCs w:val="28"/>
              </w:rPr>
              <w:t>, в том числе:</w:t>
            </w:r>
            <w:r w:rsidRPr="00755874">
              <w:rPr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noWrap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51,8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tcBorders>
              <w:bottom w:val="single" w:sz="4" w:space="0" w:color="auto"/>
            </w:tcBorders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индивидуальной застройки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51,8</w:t>
            </w:r>
          </w:p>
        </w:tc>
      </w:tr>
      <w:tr w:rsidR="00E51BAC" w:rsidRPr="00755874" w:rsidTr="009F3180">
        <w:trPr>
          <w:cantSplit/>
          <w:trHeight w:val="382"/>
        </w:trPr>
        <w:tc>
          <w:tcPr>
            <w:tcW w:w="908" w:type="dxa"/>
            <w:tcBorders>
              <w:top w:val="nil"/>
            </w:tcBorders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4</w:t>
            </w:r>
          </w:p>
        </w:tc>
        <w:tc>
          <w:tcPr>
            <w:tcW w:w="9062" w:type="dxa"/>
            <w:gridSpan w:val="4"/>
            <w:tcBorders>
              <w:top w:val="nil"/>
            </w:tcBorders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Объекты общественного назначения</w:t>
            </w:r>
          </w:p>
        </w:tc>
      </w:tr>
      <w:tr w:rsidR="00E51BAC" w:rsidRPr="00755874" w:rsidTr="009F3180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4.1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Коммерческая недвижимость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 общ</w:t>
            </w:r>
            <w:r>
              <w:rPr>
                <w:szCs w:val="28"/>
              </w:rPr>
              <w:t xml:space="preserve">ей </w:t>
            </w:r>
            <w:r w:rsidRPr="00755874">
              <w:rPr>
                <w:szCs w:val="28"/>
              </w:rPr>
              <w:t>пл</w:t>
            </w:r>
            <w:r>
              <w:rPr>
                <w:szCs w:val="28"/>
              </w:rPr>
              <w:t>ощади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36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</w:t>
            </w:r>
            <w:r>
              <w:rPr>
                <w:szCs w:val="28"/>
              </w:rPr>
              <w:t>51</w:t>
            </w:r>
          </w:p>
        </w:tc>
      </w:tr>
      <w:tr w:rsidR="00E51BAC" w:rsidRPr="00755874" w:rsidTr="009F3180">
        <w:trPr>
          <w:cantSplit/>
          <w:trHeight w:val="342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5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Транспортная инфраструктура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Протяженность улично-дорожной сети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4,03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11,23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 w:val="restart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5.1.1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755874">
              <w:rPr>
                <w:szCs w:val="28"/>
              </w:rPr>
              <w:t>агистральные улицы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iCs/>
                <w:szCs w:val="28"/>
              </w:rPr>
            </w:pPr>
            <w:r w:rsidRPr="00755874">
              <w:rPr>
                <w:iCs/>
                <w:szCs w:val="28"/>
              </w:rPr>
              <w:t>7,38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непрерывного движения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4,62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городские регулируемого движения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районного значения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2,76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noWrap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lastRenderedPageBreak/>
              <w:t>5.1.2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755874">
              <w:rPr>
                <w:szCs w:val="28"/>
              </w:rPr>
              <w:t>лицы местного значения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3,04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3,85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5.2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км/кв.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1,6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4,5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5.3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Плотность магистральной сети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км/кв.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0,4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3,0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 w:val="restart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5.4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Протяженность линий общественного транспорта</w:t>
            </w:r>
            <w:r>
              <w:rPr>
                <w:szCs w:val="28"/>
              </w:rPr>
              <w:t>,</w:t>
            </w:r>
            <w:r w:rsidRPr="00755874">
              <w:rPr>
                <w:szCs w:val="28"/>
              </w:rPr>
              <w:t xml:space="preserve"> 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1,98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755874">
              <w:rPr>
                <w:bCs/>
                <w:iCs/>
                <w:szCs w:val="28"/>
              </w:rPr>
              <w:t>10,33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автобуса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4,56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экспресс-автобуса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3,63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троллейбуса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0,99</w:t>
            </w:r>
          </w:p>
        </w:tc>
      </w:tr>
      <w:tr w:rsidR="00E51BAC" w:rsidRPr="00755874" w:rsidTr="009F3180">
        <w:trPr>
          <w:cantSplit/>
          <w:trHeight w:val="300"/>
        </w:trPr>
        <w:tc>
          <w:tcPr>
            <w:tcW w:w="908" w:type="dxa"/>
            <w:vMerge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скоростного трамвая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км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-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1,15</w:t>
            </w:r>
          </w:p>
        </w:tc>
      </w:tr>
      <w:tr w:rsidR="00E51BAC" w:rsidRPr="00755874" w:rsidTr="009F3180">
        <w:trPr>
          <w:cantSplit/>
          <w:trHeight w:val="54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5.5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А</w:t>
            </w:r>
            <w:r>
              <w:rPr>
                <w:szCs w:val="28"/>
              </w:rPr>
              <w:t>в</w:t>
            </w:r>
            <w:r w:rsidRPr="00755874">
              <w:rPr>
                <w:szCs w:val="28"/>
              </w:rPr>
              <w:t>топаркинг</w:t>
            </w:r>
            <w:r>
              <w:rPr>
                <w:szCs w:val="28"/>
              </w:rPr>
              <w:t>и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 м</w:t>
            </w:r>
            <w:r w:rsidRPr="00755874">
              <w:rPr>
                <w:szCs w:val="28"/>
              </w:rPr>
              <w:t>а</w:t>
            </w:r>
            <w:r w:rsidRPr="00755874">
              <w:rPr>
                <w:szCs w:val="28"/>
              </w:rPr>
              <w:t>ш</w:t>
            </w:r>
            <w:r>
              <w:rPr>
                <w:szCs w:val="28"/>
              </w:rPr>
              <w:t>ино-</w:t>
            </w:r>
            <w:r w:rsidRPr="00755874">
              <w:rPr>
                <w:szCs w:val="28"/>
              </w:rPr>
              <w:t>мест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2,04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</w:t>
            </w:r>
            <w:r>
              <w:rPr>
                <w:szCs w:val="28"/>
              </w:rPr>
              <w:t>50</w:t>
            </w:r>
          </w:p>
        </w:tc>
      </w:tr>
      <w:tr w:rsidR="00E51BAC" w:rsidRPr="00755874" w:rsidTr="009F3180">
        <w:trPr>
          <w:cantSplit/>
          <w:trHeight w:val="329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bCs/>
                <w:szCs w:val="28"/>
              </w:rPr>
            </w:pPr>
            <w:r w:rsidRPr="00755874">
              <w:rPr>
                <w:bCs/>
                <w:szCs w:val="28"/>
              </w:rPr>
              <w:t>6</w:t>
            </w:r>
          </w:p>
        </w:tc>
        <w:tc>
          <w:tcPr>
            <w:tcW w:w="9062" w:type="dxa"/>
            <w:gridSpan w:val="4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bCs/>
                <w:szCs w:val="28"/>
              </w:rPr>
              <w:t>Инженерное оборудование и благоустройство территории</w:t>
            </w:r>
          </w:p>
        </w:tc>
      </w:tr>
      <w:tr w:rsidR="00E51BAC" w:rsidRPr="00755874" w:rsidTr="009F3180">
        <w:trPr>
          <w:cantSplit/>
          <w:trHeight w:val="42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6.1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Водопотребление на коммунально-бытовые нужды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</w:t>
            </w:r>
          </w:p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755874">
              <w:rPr>
                <w:szCs w:val="28"/>
              </w:rPr>
              <w:t>ут</w:t>
            </w:r>
            <w:r>
              <w:rPr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221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250600" w:rsidRDefault="00E51BAC" w:rsidP="009F3180">
            <w:pPr>
              <w:ind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583</w:t>
            </w:r>
          </w:p>
        </w:tc>
      </w:tr>
      <w:tr w:rsidR="00E51BAC" w:rsidRPr="00755874" w:rsidTr="009F3180">
        <w:trPr>
          <w:cantSplit/>
          <w:trHeight w:val="37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6.2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Водоотведение коммунально-бытовых потребителей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</w:t>
            </w:r>
          </w:p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сут</w:t>
            </w:r>
            <w:r>
              <w:rPr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126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250600" w:rsidRDefault="00E51BAC" w:rsidP="009F3180">
            <w:pPr>
              <w:ind w:firstLine="0"/>
              <w:jc w:val="center"/>
              <w:rPr>
                <w:szCs w:val="28"/>
                <w:lang w:val="en-US"/>
              </w:rPr>
            </w:pPr>
            <w:r w:rsidRPr="00755874">
              <w:rPr>
                <w:szCs w:val="28"/>
              </w:rPr>
              <w:t>3</w:t>
            </w:r>
            <w:r>
              <w:rPr>
                <w:szCs w:val="28"/>
                <w:lang w:val="en-US"/>
              </w:rPr>
              <w:t>42</w:t>
            </w:r>
          </w:p>
        </w:tc>
      </w:tr>
      <w:tr w:rsidR="00E51BAC" w:rsidRPr="00755874" w:rsidTr="009F3180">
        <w:trPr>
          <w:cantSplit/>
          <w:trHeight w:val="40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6.3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Отведение поверхностных стоков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</w:p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м/год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848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848</w:t>
            </w:r>
          </w:p>
        </w:tc>
      </w:tr>
      <w:tr w:rsidR="00E51BAC" w:rsidRPr="00755874" w:rsidTr="009F3180">
        <w:trPr>
          <w:cantSplit/>
          <w:trHeight w:val="52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6.4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Потребление электроэнергии на комм</w:t>
            </w:r>
            <w:r w:rsidRPr="00755874">
              <w:rPr>
                <w:szCs w:val="28"/>
              </w:rPr>
              <w:t>у</w:t>
            </w:r>
            <w:r w:rsidRPr="00755874">
              <w:rPr>
                <w:szCs w:val="28"/>
              </w:rPr>
              <w:t>нально-бытовые нужды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МВт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5,5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250600" w:rsidRDefault="00E51BAC" w:rsidP="009F3180">
            <w:pPr>
              <w:ind w:firstLine="0"/>
              <w:jc w:val="center"/>
              <w:rPr>
                <w:szCs w:val="28"/>
                <w:highlight w:val="lightGray"/>
              </w:rPr>
            </w:pPr>
            <w:r w:rsidRPr="002E69A0">
              <w:rPr>
                <w:szCs w:val="28"/>
              </w:rPr>
              <w:t>18,7</w:t>
            </w:r>
          </w:p>
        </w:tc>
      </w:tr>
      <w:tr w:rsidR="00E51BAC" w:rsidRPr="00755874" w:rsidTr="009F3180">
        <w:trPr>
          <w:cantSplit/>
          <w:trHeight w:val="375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6.5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Часовой расход природного газа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</w:p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755874">
              <w:rPr>
                <w:szCs w:val="28"/>
              </w:rPr>
              <w:t>м/час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8,62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250600" w:rsidRDefault="00E51BAC" w:rsidP="009F3180">
            <w:pPr>
              <w:ind w:firstLine="0"/>
              <w:jc w:val="center"/>
              <w:rPr>
                <w:szCs w:val="28"/>
                <w:highlight w:val="lightGray"/>
              </w:rPr>
            </w:pPr>
            <w:r w:rsidRPr="00F22703">
              <w:rPr>
                <w:szCs w:val="28"/>
              </w:rPr>
              <w:t>8,79</w:t>
            </w:r>
          </w:p>
        </w:tc>
      </w:tr>
      <w:tr w:rsidR="00E51BAC" w:rsidRPr="00755874" w:rsidTr="009F3180">
        <w:trPr>
          <w:cantSplit/>
          <w:trHeight w:val="75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6.6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Потребление тепла на отопление, вент</w:t>
            </w:r>
            <w:r w:rsidRPr="00755874">
              <w:rPr>
                <w:szCs w:val="28"/>
              </w:rPr>
              <w:t>и</w:t>
            </w:r>
            <w:r w:rsidRPr="00755874">
              <w:rPr>
                <w:szCs w:val="28"/>
              </w:rPr>
              <w:t>ляцию, горячее водоснабжение на ко</w:t>
            </w:r>
            <w:r w:rsidRPr="00755874">
              <w:rPr>
                <w:szCs w:val="28"/>
              </w:rPr>
              <w:t>м</w:t>
            </w:r>
            <w:r w:rsidRPr="00755874">
              <w:rPr>
                <w:szCs w:val="28"/>
              </w:rPr>
              <w:t>мунально-бытовых потребителей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Гкал/час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4,89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250600" w:rsidRDefault="00E51BAC" w:rsidP="009F3180">
            <w:pPr>
              <w:ind w:firstLine="0"/>
              <w:jc w:val="center"/>
              <w:rPr>
                <w:szCs w:val="28"/>
                <w:highlight w:val="lightGray"/>
              </w:rPr>
            </w:pPr>
            <w:r w:rsidRPr="00F22703">
              <w:rPr>
                <w:szCs w:val="28"/>
              </w:rPr>
              <w:t>22,1</w:t>
            </w:r>
            <w:r>
              <w:rPr>
                <w:szCs w:val="28"/>
              </w:rPr>
              <w:t>2</w:t>
            </w:r>
          </w:p>
        </w:tc>
      </w:tr>
      <w:tr w:rsidR="00E51BAC" w:rsidRPr="00755874" w:rsidTr="009F3180">
        <w:trPr>
          <w:cantSplit/>
          <w:trHeight w:val="420"/>
        </w:trPr>
        <w:tc>
          <w:tcPr>
            <w:tcW w:w="908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6.7</w:t>
            </w:r>
          </w:p>
        </w:tc>
        <w:tc>
          <w:tcPr>
            <w:tcW w:w="5103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rPr>
                <w:szCs w:val="28"/>
              </w:rPr>
            </w:pPr>
            <w:r w:rsidRPr="00755874">
              <w:rPr>
                <w:szCs w:val="28"/>
              </w:rPr>
              <w:t>Количество твердых бытовых отходов</w:t>
            </w:r>
          </w:p>
        </w:tc>
        <w:tc>
          <w:tcPr>
            <w:tcW w:w="1417" w:type="dxa"/>
            <w:shd w:val="clear" w:color="auto" w:fill="auto"/>
            <w:hideMark/>
          </w:tcPr>
          <w:p w:rsidR="00E51BAC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куб.</w:t>
            </w:r>
            <w:r>
              <w:rPr>
                <w:szCs w:val="28"/>
              </w:rPr>
              <w:t xml:space="preserve"> м</w:t>
            </w:r>
            <w:r w:rsidRPr="00755874">
              <w:rPr>
                <w:szCs w:val="28"/>
              </w:rPr>
              <w:t>/</w:t>
            </w:r>
          </w:p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сут</w:t>
            </w:r>
            <w:r>
              <w:rPr>
                <w:szCs w:val="28"/>
              </w:rPr>
              <w:t>ки</w:t>
            </w:r>
          </w:p>
        </w:tc>
        <w:tc>
          <w:tcPr>
            <w:tcW w:w="127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6,9</w:t>
            </w:r>
          </w:p>
        </w:tc>
        <w:tc>
          <w:tcPr>
            <w:tcW w:w="1266" w:type="dxa"/>
            <w:shd w:val="clear" w:color="auto" w:fill="auto"/>
            <w:hideMark/>
          </w:tcPr>
          <w:p w:rsidR="00E51BAC" w:rsidRPr="00755874" w:rsidRDefault="00E51BAC" w:rsidP="009F3180">
            <w:pPr>
              <w:ind w:firstLine="0"/>
              <w:jc w:val="center"/>
              <w:rPr>
                <w:szCs w:val="28"/>
              </w:rPr>
            </w:pPr>
            <w:r w:rsidRPr="00755874">
              <w:rPr>
                <w:szCs w:val="28"/>
              </w:rPr>
              <w:t>17,5</w:t>
            </w:r>
          </w:p>
        </w:tc>
      </w:tr>
    </w:tbl>
    <w:p w:rsidR="00E51BAC" w:rsidRDefault="00E51BAC" w:rsidP="00E51BAC">
      <w:pPr>
        <w:rPr>
          <w:szCs w:val="28"/>
        </w:rPr>
      </w:pPr>
    </w:p>
    <w:p w:rsidR="00E51BAC" w:rsidRPr="00755874" w:rsidRDefault="00E51BAC" w:rsidP="00E51BAC">
      <w:pPr>
        <w:rPr>
          <w:szCs w:val="28"/>
        </w:rPr>
      </w:pPr>
    </w:p>
    <w:p w:rsidR="00E51BAC" w:rsidRPr="00755874" w:rsidRDefault="00E51BAC" w:rsidP="00E51BAC">
      <w:pPr>
        <w:ind w:firstLine="0"/>
        <w:jc w:val="center"/>
        <w:rPr>
          <w:szCs w:val="28"/>
        </w:rPr>
      </w:pPr>
      <w:r w:rsidRPr="00755874">
        <w:rPr>
          <w:szCs w:val="28"/>
        </w:rPr>
        <w:t>____________</w:t>
      </w:r>
    </w:p>
    <w:p w:rsidR="00E51BAC" w:rsidRPr="00755874" w:rsidRDefault="00E51BAC" w:rsidP="00E51BAC">
      <w:pPr>
        <w:rPr>
          <w:szCs w:val="28"/>
          <w:lang w:val="en-US"/>
        </w:rPr>
      </w:pPr>
    </w:p>
    <w:p w:rsidR="00E51BAC" w:rsidRPr="00755874" w:rsidRDefault="00E51BAC" w:rsidP="00E51BAC">
      <w:pPr>
        <w:rPr>
          <w:szCs w:val="28"/>
          <w:lang w:val="en-US"/>
        </w:rPr>
      </w:pPr>
    </w:p>
    <w:p w:rsidR="00E51BAC" w:rsidRPr="00755874" w:rsidRDefault="00E51BAC" w:rsidP="00E51BAC">
      <w:pPr>
        <w:ind w:firstLine="0"/>
        <w:jc w:val="center"/>
        <w:rPr>
          <w:szCs w:val="28"/>
        </w:rPr>
      </w:pPr>
    </w:p>
    <w:p w:rsidR="00B62D6F" w:rsidRPr="00755874" w:rsidRDefault="00B62D6F" w:rsidP="00E51BAC">
      <w:pPr>
        <w:widowControl w:val="0"/>
        <w:ind w:left="5529" w:firstLine="0"/>
        <w:rPr>
          <w:szCs w:val="28"/>
        </w:rPr>
      </w:pPr>
    </w:p>
    <w:sectPr w:rsidR="00B62D6F" w:rsidRPr="00755874" w:rsidSect="00440E00">
      <w:headerReference w:type="default" r:id="rId17"/>
      <w:pgSz w:w="11906" w:h="16838" w:code="9"/>
      <w:pgMar w:top="1135" w:right="566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9BE" w:rsidRDefault="009129BE" w:rsidP="007B56B1">
      <w:r>
        <w:separator/>
      </w:r>
    </w:p>
    <w:p w:rsidR="009129BE" w:rsidRDefault="009129BE"/>
  </w:endnote>
  <w:endnote w:type="continuationSeparator" w:id="0">
    <w:p w:rsidR="009129BE" w:rsidRDefault="009129BE" w:rsidP="007B56B1">
      <w:r>
        <w:continuationSeparator/>
      </w:r>
    </w:p>
    <w:p w:rsidR="009129BE" w:rsidRDefault="009129B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9BE" w:rsidRDefault="009129BE" w:rsidP="007B56B1">
      <w:r>
        <w:separator/>
      </w:r>
    </w:p>
    <w:p w:rsidR="009129BE" w:rsidRDefault="009129BE"/>
  </w:footnote>
  <w:footnote w:type="continuationSeparator" w:id="0">
    <w:p w:rsidR="009129BE" w:rsidRDefault="009129BE" w:rsidP="007B56B1">
      <w:r>
        <w:continuationSeparator/>
      </w:r>
    </w:p>
    <w:p w:rsidR="009129BE" w:rsidRDefault="009129B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9D7" w:rsidRDefault="00C24AE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5479D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479D7" w:rsidRDefault="005479D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9D7" w:rsidRDefault="00C24AE8">
    <w:pPr>
      <w:pStyle w:val="a3"/>
      <w:jc w:val="center"/>
    </w:pPr>
    <w:r w:rsidRPr="006C69BC">
      <w:rPr>
        <w:sz w:val="24"/>
        <w:szCs w:val="24"/>
      </w:rPr>
      <w:fldChar w:fldCharType="begin"/>
    </w:r>
    <w:r w:rsidR="005479D7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920C1D">
      <w:rPr>
        <w:noProof/>
        <w:sz w:val="24"/>
        <w:szCs w:val="24"/>
      </w:rPr>
      <w:t>2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9D7" w:rsidRPr="006D439E" w:rsidRDefault="00C24AE8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5479D7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E51BAC">
      <w:rPr>
        <w:rStyle w:val="a4"/>
        <w:noProof/>
        <w:sz w:val="24"/>
        <w:szCs w:val="24"/>
      </w:rPr>
      <w:t>9</w:t>
    </w:r>
    <w:r w:rsidRPr="006D439E">
      <w:rPr>
        <w:rStyle w:val="a4"/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B08" w:rsidRPr="006D439E" w:rsidRDefault="00C24AE8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E51BAC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B36C2D">
      <w:rPr>
        <w:rStyle w:val="a4"/>
        <w:noProof/>
        <w:sz w:val="24"/>
        <w:szCs w:val="24"/>
      </w:rPr>
      <w:t>9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ABC0D9A"/>
    <w:multiLevelType w:val="hybridMultilevel"/>
    <w:tmpl w:val="089A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6">
    <w:nsid w:val="1EC10247"/>
    <w:multiLevelType w:val="hybridMultilevel"/>
    <w:tmpl w:val="2F80B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0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8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0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6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1"/>
  </w:num>
  <w:num w:numId="3">
    <w:abstractNumId w:val="16"/>
  </w:num>
  <w:num w:numId="4">
    <w:abstractNumId w:val="24"/>
  </w:num>
  <w:num w:numId="5">
    <w:abstractNumId w:val="13"/>
  </w:num>
  <w:num w:numId="6">
    <w:abstractNumId w:val="28"/>
  </w:num>
  <w:num w:numId="7">
    <w:abstractNumId w:val="32"/>
  </w:num>
  <w:num w:numId="8">
    <w:abstractNumId w:val="20"/>
  </w:num>
  <w:num w:numId="9">
    <w:abstractNumId w:val="34"/>
  </w:num>
  <w:num w:numId="10">
    <w:abstractNumId w:val="35"/>
  </w:num>
  <w:num w:numId="11">
    <w:abstractNumId w:val="30"/>
  </w:num>
  <w:num w:numId="12">
    <w:abstractNumId w:val="12"/>
  </w:num>
  <w:num w:numId="13">
    <w:abstractNumId w:val="17"/>
  </w:num>
  <w:num w:numId="14">
    <w:abstractNumId w:val="31"/>
  </w:num>
  <w:num w:numId="15">
    <w:abstractNumId w:val="26"/>
  </w:num>
  <w:num w:numId="16">
    <w:abstractNumId w:val="29"/>
  </w:num>
  <w:num w:numId="17">
    <w:abstractNumId w:val="2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3"/>
  </w:num>
  <w:num w:numId="30">
    <w:abstractNumId w:val="27"/>
  </w:num>
  <w:num w:numId="31">
    <w:abstractNumId w:val="22"/>
  </w:num>
  <w:num w:numId="32">
    <w:abstractNumId w:val="15"/>
  </w:num>
  <w:num w:numId="33">
    <w:abstractNumId w:val="14"/>
  </w:num>
  <w:num w:numId="34">
    <w:abstractNumId w:val="23"/>
  </w:num>
  <w:num w:numId="35">
    <w:abstractNumId w:val="36"/>
  </w:num>
  <w:num w:numId="36">
    <w:abstractNumId w:val="1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hideSpellingErrors/>
  <w:hideGrammaticalErrors/>
  <w:attachedTemplate r:id="rId1"/>
  <w:defaultTabStop w:val="720"/>
  <w:autoHyphenation/>
  <w:consecutiveHyphenLimit w:val="6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1BEA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5FDE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0D35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2B71"/>
    <w:rsid w:val="0010376C"/>
    <w:rsid w:val="00103953"/>
    <w:rsid w:val="00106445"/>
    <w:rsid w:val="00106496"/>
    <w:rsid w:val="00107607"/>
    <w:rsid w:val="0011073D"/>
    <w:rsid w:val="001133FD"/>
    <w:rsid w:val="001141D2"/>
    <w:rsid w:val="0011665B"/>
    <w:rsid w:val="0011747E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286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3A51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8C8"/>
    <w:rsid w:val="00195F37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10A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49DD"/>
    <w:rsid w:val="002961B0"/>
    <w:rsid w:val="002A005A"/>
    <w:rsid w:val="002A17C0"/>
    <w:rsid w:val="002A1D15"/>
    <w:rsid w:val="002A3445"/>
    <w:rsid w:val="002A4167"/>
    <w:rsid w:val="002A5F17"/>
    <w:rsid w:val="002A6131"/>
    <w:rsid w:val="002B08F6"/>
    <w:rsid w:val="002B39AA"/>
    <w:rsid w:val="002B7009"/>
    <w:rsid w:val="002B79D3"/>
    <w:rsid w:val="002B7BBE"/>
    <w:rsid w:val="002B7FE1"/>
    <w:rsid w:val="002C0249"/>
    <w:rsid w:val="002C0CB9"/>
    <w:rsid w:val="002C1EC8"/>
    <w:rsid w:val="002C38CE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4B8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2F8"/>
    <w:rsid w:val="00350455"/>
    <w:rsid w:val="00350674"/>
    <w:rsid w:val="003526E0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41E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3FEF"/>
    <w:rsid w:val="003E4EA3"/>
    <w:rsid w:val="003E5AFA"/>
    <w:rsid w:val="003E61B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7A7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1953"/>
    <w:rsid w:val="00431ED1"/>
    <w:rsid w:val="0043288F"/>
    <w:rsid w:val="00433CCE"/>
    <w:rsid w:val="00435123"/>
    <w:rsid w:val="0043521F"/>
    <w:rsid w:val="00435402"/>
    <w:rsid w:val="0043581A"/>
    <w:rsid w:val="00435C4A"/>
    <w:rsid w:val="00437374"/>
    <w:rsid w:val="00440C5D"/>
    <w:rsid w:val="00440E00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B7B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2A"/>
    <w:rsid w:val="004775CF"/>
    <w:rsid w:val="0048135E"/>
    <w:rsid w:val="00482457"/>
    <w:rsid w:val="004828A2"/>
    <w:rsid w:val="00482EB7"/>
    <w:rsid w:val="00483BAA"/>
    <w:rsid w:val="004847DC"/>
    <w:rsid w:val="0048603B"/>
    <w:rsid w:val="00486923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D03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24CB"/>
    <w:rsid w:val="005442E6"/>
    <w:rsid w:val="0054530C"/>
    <w:rsid w:val="0054564B"/>
    <w:rsid w:val="005474E8"/>
    <w:rsid w:val="005479D7"/>
    <w:rsid w:val="0055191C"/>
    <w:rsid w:val="00552929"/>
    <w:rsid w:val="005546E9"/>
    <w:rsid w:val="00554884"/>
    <w:rsid w:val="00555792"/>
    <w:rsid w:val="00557ACE"/>
    <w:rsid w:val="005606EE"/>
    <w:rsid w:val="0056079A"/>
    <w:rsid w:val="005622F7"/>
    <w:rsid w:val="00562A49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0BE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9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3A6A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109"/>
    <w:rsid w:val="006762BB"/>
    <w:rsid w:val="00677832"/>
    <w:rsid w:val="006804C9"/>
    <w:rsid w:val="00681A49"/>
    <w:rsid w:val="00682E49"/>
    <w:rsid w:val="00683760"/>
    <w:rsid w:val="00685255"/>
    <w:rsid w:val="006867AB"/>
    <w:rsid w:val="00686FF5"/>
    <w:rsid w:val="00693D59"/>
    <w:rsid w:val="006949F6"/>
    <w:rsid w:val="00695234"/>
    <w:rsid w:val="00696207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110A"/>
    <w:rsid w:val="006E2C91"/>
    <w:rsid w:val="006E77EF"/>
    <w:rsid w:val="006F0469"/>
    <w:rsid w:val="006F1841"/>
    <w:rsid w:val="006F2309"/>
    <w:rsid w:val="006F2F23"/>
    <w:rsid w:val="006F4EB0"/>
    <w:rsid w:val="006F59D7"/>
    <w:rsid w:val="00700B2B"/>
    <w:rsid w:val="007024E2"/>
    <w:rsid w:val="00703255"/>
    <w:rsid w:val="007051A2"/>
    <w:rsid w:val="00706DEE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66DE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5587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CE0"/>
    <w:rsid w:val="0079414E"/>
    <w:rsid w:val="00795C6C"/>
    <w:rsid w:val="007964C6"/>
    <w:rsid w:val="00796811"/>
    <w:rsid w:val="00797E77"/>
    <w:rsid w:val="007A1954"/>
    <w:rsid w:val="007A3B83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08E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6AB7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D7CF5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B01"/>
    <w:rsid w:val="00910F4A"/>
    <w:rsid w:val="009112C6"/>
    <w:rsid w:val="00911EA0"/>
    <w:rsid w:val="009123F7"/>
    <w:rsid w:val="0091280D"/>
    <w:rsid w:val="009129BE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C1D"/>
    <w:rsid w:val="00920D35"/>
    <w:rsid w:val="00922FCD"/>
    <w:rsid w:val="009235BE"/>
    <w:rsid w:val="00923F5F"/>
    <w:rsid w:val="00923FC7"/>
    <w:rsid w:val="00924721"/>
    <w:rsid w:val="00924C7D"/>
    <w:rsid w:val="00930BDF"/>
    <w:rsid w:val="0093201C"/>
    <w:rsid w:val="00932143"/>
    <w:rsid w:val="009347E4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74B8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8F2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74"/>
    <w:rsid w:val="0097498A"/>
    <w:rsid w:val="00975475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B38F3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422D"/>
    <w:rsid w:val="00A0584C"/>
    <w:rsid w:val="00A06065"/>
    <w:rsid w:val="00A072D6"/>
    <w:rsid w:val="00A07BFE"/>
    <w:rsid w:val="00A113F5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530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56D7"/>
    <w:rsid w:val="00A96036"/>
    <w:rsid w:val="00A971BF"/>
    <w:rsid w:val="00AA1B94"/>
    <w:rsid w:val="00AA1EEE"/>
    <w:rsid w:val="00AA38AB"/>
    <w:rsid w:val="00AA3AF7"/>
    <w:rsid w:val="00AA43CE"/>
    <w:rsid w:val="00AA5BFD"/>
    <w:rsid w:val="00AA73BB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0E8D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2642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36C2D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022"/>
    <w:rsid w:val="00B513FB"/>
    <w:rsid w:val="00B51B56"/>
    <w:rsid w:val="00B52430"/>
    <w:rsid w:val="00B52C38"/>
    <w:rsid w:val="00B55D1F"/>
    <w:rsid w:val="00B57276"/>
    <w:rsid w:val="00B57E87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418A"/>
    <w:rsid w:val="00B85A7D"/>
    <w:rsid w:val="00B863D3"/>
    <w:rsid w:val="00B92D55"/>
    <w:rsid w:val="00B9337B"/>
    <w:rsid w:val="00B95D69"/>
    <w:rsid w:val="00B969D2"/>
    <w:rsid w:val="00BA1615"/>
    <w:rsid w:val="00BA28E8"/>
    <w:rsid w:val="00BA3B5A"/>
    <w:rsid w:val="00BA4665"/>
    <w:rsid w:val="00BA502D"/>
    <w:rsid w:val="00BA5225"/>
    <w:rsid w:val="00BA6D26"/>
    <w:rsid w:val="00BA6FEA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D0B64"/>
    <w:rsid w:val="00BD0BB8"/>
    <w:rsid w:val="00BD1352"/>
    <w:rsid w:val="00BD1F46"/>
    <w:rsid w:val="00BD3FF9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3BD"/>
    <w:rsid w:val="00BF4BE3"/>
    <w:rsid w:val="00BF5962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207D0"/>
    <w:rsid w:val="00C21D4B"/>
    <w:rsid w:val="00C22B44"/>
    <w:rsid w:val="00C24AE8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4EBB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D1C"/>
    <w:rsid w:val="00CC0B4B"/>
    <w:rsid w:val="00CC2F70"/>
    <w:rsid w:val="00CC31A5"/>
    <w:rsid w:val="00CC3C7C"/>
    <w:rsid w:val="00CC5522"/>
    <w:rsid w:val="00CC75DE"/>
    <w:rsid w:val="00CC7682"/>
    <w:rsid w:val="00CD0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CF7E9A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6083"/>
    <w:rsid w:val="00D314EE"/>
    <w:rsid w:val="00D31B1D"/>
    <w:rsid w:val="00D35787"/>
    <w:rsid w:val="00D35D25"/>
    <w:rsid w:val="00D35EC0"/>
    <w:rsid w:val="00D37E0E"/>
    <w:rsid w:val="00D37F21"/>
    <w:rsid w:val="00D40707"/>
    <w:rsid w:val="00D411D8"/>
    <w:rsid w:val="00D41970"/>
    <w:rsid w:val="00D41FA2"/>
    <w:rsid w:val="00D457CA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1216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162F"/>
    <w:rsid w:val="00DD4F14"/>
    <w:rsid w:val="00DD7841"/>
    <w:rsid w:val="00DE08BD"/>
    <w:rsid w:val="00DE09CD"/>
    <w:rsid w:val="00DE12F0"/>
    <w:rsid w:val="00DE4426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15A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19FC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A05"/>
    <w:rsid w:val="00E40CE7"/>
    <w:rsid w:val="00E4207D"/>
    <w:rsid w:val="00E4231B"/>
    <w:rsid w:val="00E427EB"/>
    <w:rsid w:val="00E45BB1"/>
    <w:rsid w:val="00E50AE6"/>
    <w:rsid w:val="00E51A9A"/>
    <w:rsid w:val="00E51BAC"/>
    <w:rsid w:val="00E5279C"/>
    <w:rsid w:val="00E54E4D"/>
    <w:rsid w:val="00E6318B"/>
    <w:rsid w:val="00E65693"/>
    <w:rsid w:val="00E65E4B"/>
    <w:rsid w:val="00E67CDC"/>
    <w:rsid w:val="00E70CB2"/>
    <w:rsid w:val="00E71948"/>
    <w:rsid w:val="00E7197E"/>
    <w:rsid w:val="00E726A7"/>
    <w:rsid w:val="00E73E6B"/>
    <w:rsid w:val="00E7431E"/>
    <w:rsid w:val="00E754C8"/>
    <w:rsid w:val="00E7600A"/>
    <w:rsid w:val="00E76346"/>
    <w:rsid w:val="00E767C8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340"/>
    <w:rsid w:val="00F94B22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240" w:lineRule="atLeast"/>
        <w:jc w:val="center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3F21C4"/>
    <w:pPr>
      <w:keepNext/>
      <w:spacing w:after="360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3F21C4"/>
    <w:pPr>
      <w:keepNext/>
      <w:spacing w:before="360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"/>
    <w:qFormat/>
    <w:rsid w:val="003F21C4"/>
    <w:pPr>
      <w:keepNext/>
      <w:spacing w:before="60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3F21C4"/>
    <w:pPr>
      <w:keepNext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3F21C4"/>
    <w:pPr>
      <w:keepNext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3F21C4"/>
    <w:pPr>
      <w:spacing w:before="720"/>
    </w:pPr>
  </w:style>
  <w:style w:type="paragraph" w:styleId="a6">
    <w:name w:val="Body Text Indent"/>
    <w:basedOn w:val="a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916EFB-8592-438B-ACBE-4FD6E8860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13</Pages>
  <Words>3323</Words>
  <Characters>18943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2014-09-25T03:05:00Z</cp:lastPrinted>
  <dcterms:created xsi:type="dcterms:W3CDTF">2014-12-01T04:12:00Z</dcterms:created>
  <dcterms:modified xsi:type="dcterms:W3CDTF">2014-12-01T04:12:00Z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